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7E" w:rsidRPr="000B447E" w:rsidRDefault="000B447E" w:rsidP="000B447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  <w:r w:rsidRPr="000B447E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0B447E" w:rsidRPr="000B447E" w:rsidRDefault="000B447E" w:rsidP="000B447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447E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CB13E" wp14:editId="3A7851E5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47E" w:rsidRDefault="000B447E" w:rsidP="000B447E"/>
                          <w:p w:rsidR="000B447E" w:rsidRDefault="000B447E" w:rsidP="000B447E"/>
                          <w:p w:rsidR="000B447E" w:rsidRDefault="000B447E" w:rsidP="000B447E"/>
                          <w:p w:rsidR="000B447E" w:rsidRDefault="000B447E" w:rsidP="000B447E"/>
                          <w:p w:rsidR="000B447E" w:rsidRDefault="000B447E" w:rsidP="000B447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B447E" w:rsidRDefault="000B447E" w:rsidP="000B447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B447E" w:rsidRDefault="000B447E" w:rsidP="000B447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B447E" w:rsidRDefault="000B447E" w:rsidP="000B44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CB13E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.6pt;width:208.8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mPmIYy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0B447E" w:rsidRDefault="000B447E" w:rsidP="000B447E"/>
                    <w:p w:rsidR="000B447E" w:rsidRDefault="000B447E" w:rsidP="000B447E"/>
                    <w:p w:rsidR="000B447E" w:rsidRDefault="000B447E" w:rsidP="000B447E"/>
                    <w:p w:rsidR="000B447E" w:rsidRDefault="000B447E" w:rsidP="000B447E"/>
                    <w:p w:rsidR="000B447E" w:rsidRDefault="000B447E" w:rsidP="000B447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B447E" w:rsidRDefault="000B447E" w:rsidP="000B447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B447E" w:rsidRDefault="000B447E" w:rsidP="000B447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B447E" w:rsidRDefault="000B447E" w:rsidP="000B44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0B447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0B447E" w:rsidRPr="000B447E" w:rsidRDefault="000B447E" w:rsidP="000B447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447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0B447E" w:rsidRPr="000B447E" w:rsidRDefault="000B447E" w:rsidP="000B447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447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0B447E" w:rsidRPr="000B447E" w:rsidRDefault="000B447E" w:rsidP="000B447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44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 ..................................................................................... </w:t>
      </w:r>
    </w:p>
    <w:p w:rsidR="000B447E" w:rsidRPr="000B447E" w:rsidRDefault="000B447E" w:rsidP="000B447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447E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:rsidR="000B447E" w:rsidRPr="000B447E" w:rsidRDefault="000B447E" w:rsidP="000B447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47E" w:rsidRPr="000B447E" w:rsidRDefault="000B447E" w:rsidP="000B447E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B447E" w:rsidRPr="000B447E" w:rsidRDefault="000B447E" w:rsidP="000B447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0B447E" w:rsidRPr="000B447E" w:rsidRDefault="000B447E" w:rsidP="000B44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447E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0B447E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0B447E">
        <w:rPr>
          <w:rFonts w:ascii="Times New Roman" w:eastAsia="Times New Roman" w:hAnsi="Times New Roman" w:cs="Times New Roman"/>
          <w:b/>
          <w:lang w:eastAsia="pl-PL"/>
        </w:rPr>
        <w:t>„Dostawa fabrycznie nowych instrumentów perkusyjnych</w:t>
      </w:r>
      <w:r w:rsidRPr="000B447E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0B447E">
        <w:rPr>
          <w:rFonts w:ascii="Times New Roman" w:eastAsia="Calibri" w:hAnsi="Times New Roman" w:cs="Times New Roman"/>
          <w:b/>
          <w:color w:val="000000"/>
        </w:rPr>
        <w:t>dla Narodowego Forum Muzyki im. Witolda Lutosławskiego we Wrocławiu”</w:t>
      </w:r>
      <w:r w:rsidRPr="000B447E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0B447E">
        <w:rPr>
          <w:rFonts w:ascii="Times New Roman" w:eastAsia="Times New Roman" w:hAnsi="Times New Roman" w:cs="Times New Roman"/>
          <w:lang w:eastAsia="pl-PL"/>
        </w:rPr>
        <w:t>ZP/PN/35/2017/NFM</w:t>
      </w:r>
      <w:r w:rsidRPr="000B447E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0B447E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:rsidR="000B447E" w:rsidRPr="000B447E" w:rsidRDefault="000B447E" w:rsidP="000B44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0B447E" w:rsidRPr="000B447E" w:rsidRDefault="000B447E" w:rsidP="009E0B3A">
      <w:pPr>
        <w:widowControl w:val="0"/>
        <w:numPr>
          <w:ilvl w:val="0"/>
          <w:numId w:val="26"/>
        </w:numPr>
        <w:spacing w:after="0" w:line="240" w:lineRule="auto"/>
        <w:ind w:left="426" w:hanging="219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DLA CZĘŚCI 1: </w:t>
      </w:r>
    </w:p>
    <w:p w:rsidR="000B447E" w:rsidRPr="000B447E" w:rsidRDefault="000B447E" w:rsidP="009E0B3A">
      <w:pPr>
        <w:widowControl w:val="0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oferuję</w:t>
      </w:r>
      <w:r w:rsidRPr="000B447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</w:t>
      </w:r>
      <w:r w:rsidRPr="000B447E">
        <w:rPr>
          <w:rFonts w:ascii="Times New Roman" w:eastAsia="Times New Roman" w:hAnsi="Times New Roman" w:cs="Times New Roman"/>
          <w:bCs/>
          <w:snapToGrid w:val="0"/>
          <w:lang w:eastAsia="pl-PL"/>
        </w:rPr>
        <w:t>realizację całości przedmiotu zamówienia zgodnie z opisem przedmiotu zamówienia zawartym w załączniku nr 1 część 1do SIWZ za cenę całkowitą*</w:t>
      </w:r>
      <w:r w:rsidRPr="000B447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0B447E" w:rsidRPr="000B447E" w:rsidRDefault="000B447E" w:rsidP="000B44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0B447E" w:rsidRPr="000B447E" w:rsidRDefault="000B447E" w:rsidP="000B44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0B447E" w:rsidRPr="000B447E" w:rsidRDefault="000B447E" w:rsidP="000B44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0B447E" w:rsidRPr="000B447E" w:rsidRDefault="000B447E" w:rsidP="000B44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*do obliczenia ceny całkowitej należy podać sumę poniższych 1-5 pozycji z tabeli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1946"/>
        <w:gridCol w:w="1322"/>
        <w:gridCol w:w="1217"/>
        <w:gridCol w:w="1490"/>
        <w:gridCol w:w="2551"/>
      </w:tblGrid>
      <w:tr w:rsidR="000B447E" w:rsidRPr="000B447E" w:rsidTr="00703B56">
        <w:tc>
          <w:tcPr>
            <w:tcW w:w="434" w:type="dxa"/>
            <w:tcBorders>
              <w:bottom w:val="single" w:sz="4" w:space="0" w:color="auto"/>
            </w:tcBorders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Lp.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</w:p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 xml:space="preserve">Cena zł netto </w:t>
            </w: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(całkowita wartość kolumny 2)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Vat zł</w:t>
            </w:r>
          </w:p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(całkowita wartość kolumny 2)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Cena zł brutto</w:t>
            </w:r>
          </w:p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(całkowita wartość kolumny 2)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</w:p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Producent i model</w:t>
            </w:r>
          </w:p>
        </w:tc>
      </w:tr>
      <w:tr w:rsidR="000B447E" w:rsidRPr="000B447E" w:rsidTr="00703B56">
        <w:trPr>
          <w:trHeight w:val="18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6</w:t>
            </w:r>
          </w:p>
        </w:tc>
      </w:tr>
      <w:tr w:rsidR="000B447E" w:rsidRPr="000B447E" w:rsidTr="00703B56">
        <w:trPr>
          <w:trHeight w:val="577"/>
        </w:trPr>
        <w:tc>
          <w:tcPr>
            <w:tcW w:w="434" w:type="dxa"/>
            <w:tcBorders>
              <w:top w:val="single" w:sz="4" w:space="0" w:color="auto"/>
            </w:tcBorders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1.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0B447E" w:rsidRPr="000B447E" w:rsidRDefault="000B447E" w:rsidP="000B447E">
            <w:pPr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Zestaw 1 (1 szt.)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</w:tr>
      <w:tr w:rsidR="000B447E" w:rsidRPr="000B447E" w:rsidTr="00703B56">
        <w:trPr>
          <w:trHeight w:val="543"/>
        </w:trPr>
        <w:tc>
          <w:tcPr>
            <w:tcW w:w="434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971" w:type="dxa"/>
          </w:tcPr>
          <w:p w:rsidR="000B447E" w:rsidRPr="000B447E" w:rsidRDefault="000B447E" w:rsidP="000B447E">
            <w:pPr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Zestaw 2 (4 szt)</w:t>
            </w:r>
          </w:p>
        </w:tc>
        <w:tc>
          <w:tcPr>
            <w:tcW w:w="1331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21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1505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2605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</w:tr>
      <w:tr w:rsidR="000B447E" w:rsidRPr="000B447E" w:rsidTr="00703B56">
        <w:trPr>
          <w:trHeight w:val="686"/>
        </w:trPr>
        <w:tc>
          <w:tcPr>
            <w:tcW w:w="434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971" w:type="dxa"/>
          </w:tcPr>
          <w:p w:rsidR="000B447E" w:rsidRPr="000B447E" w:rsidRDefault="000B447E" w:rsidP="000B447E">
            <w:pPr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Zestaw 3 (5 szt.)</w:t>
            </w:r>
          </w:p>
        </w:tc>
        <w:tc>
          <w:tcPr>
            <w:tcW w:w="1331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21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1505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2605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</w:tr>
      <w:tr w:rsidR="000B447E" w:rsidRPr="000B447E" w:rsidTr="00703B56">
        <w:trPr>
          <w:trHeight w:val="433"/>
        </w:trPr>
        <w:tc>
          <w:tcPr>
            <w:tcW w:w="434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971" w:type="dxa"/>
          </w:tcPr>
          <w:p w:rsidR="000B447E" w:rsidRPr="000B447E" w:rsidRDefault="000B447E" w:rsidP="000B447E">
            <w:pPr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Zestaw 4 (14 szt)</w:t>
            </w:r>
          </w:p>
          <w:p w:rsidR="000B447E" w:rsidRPr="000B447E" w:rsidRDefault="000B447E" w:rsidP="000B447E">
            <w:pPr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331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21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1505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2605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</w:tr>
      <w:tr w:rsidR="000B447E" w:rsidRPr="000B447E" w:rsidTr="00703B56">
        <w:trPr>
          <w:trHeight w:val="567"/>
        </w:trPr>
        <w:tc>
          <w:tcPr>
            <w:tcW w:w="434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971" w:type="dxa"/>
          </w:tcPr>
          <w:p w:rsidR="000B447E" w:rsidRPr="000B447E" w:rsidRDefault="000B447E" w:rsidP="000B447E">
            <w:pPr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Calibri" w:hAnsi="Times New Roman" w:cs="Times New Roman"/>
              </w:rPr>
              <w:t>Statyw - Gong stands kolberg best c0-h0 13 (szt.1)  lub równoważne</w:t>
            </w:r>
          </w:p>
        </w:tc>
        <w:tc>
          <w:tcPr>
            <w:tcW w:w="1331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21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1505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2605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</w:tr>
    </w:tbl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0B447E" w:rsidRPr="000B447E" w:rsidRDefault="000B447E" w:rsidP="009E0B3A">
      <w:pPr>
        <w:widowControl w:val="0"/>
        <w:numPr>
          <w:ilvl w:val="0"/>
          <w:numId w:val="27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 xml:space="preserve">Oferuję termin dostawy </w:t>
      </w:r>
      <w:r w:rsidRPr="000B447E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…………….. tygodni (słownie: ……………………………….) od dnia podpisania umowy*</w:t>
      </w:r>
    </w:p>
    <w:p w:rsidR="000B447E" w:rsidRPr="000B447E" w:rsidRDefault="000B447E" w:rsidP="000B447E">
      <w:pPr>
        <w:widowControl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pl-PL"/>
        </w:rPr>
        <w:t>*należy wpisać do 4 lub do 3 lub do 2 tygodni. Jeżeli Wykonawca wpisze 4 otrzyma 0 pkt zgodnie z SIWZ</w:t>
      </w:r>
      <w:r w:rsidRPr="000B447E" w:rsidDel="00AB6715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pl-PL"/>
        </w:rPr>
        <w:t xml:space="preserve"> </w:t>
      </w:r>
    </w:p>
    <w:p w:rsidR="000B447E" w:rsidRPr="000B447E" w:rsidRDefault="000B447E" w:rsidP="009E0B3A">
      <w:pPr>
        <w:widowControl w:val="0"/>
        <w:numPr>
          <w:ilvl w:val="0"/>
          <w:numId w:val="27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 xml:space="preserve">Oferuję termin gwarancji </w:t>
      </w:r>
      <w:r w:rsidRPr="000B447E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 lat (słownie: …………………………) od dnia podpisania protokołu odbioru potwierdzającego bezusterkową dostawę*.</w:t>
      </w:r>
    </w:p>
    <w:p w:rsidR="000B447E" w:rsidRPr="000B447E" w:rsidRDefault="000B447E" w:rsidP="000B447E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pl-PL"/>
        </w:rPr>
        <w:lastRenderedPageBreak/>
        <w:t>*należy wpisać 2 lub 3 lub ponad 3 lata. Jeżeli Wykonawca wpisze 2 lata otrzyma 0 pkt zgodnie z SIWZ</w:t>
      </w:r>
    </w:p>
    <w:p w:rsidR="000B447E" w:rsidRPr="000B447E" w:rsidRDefault="000B447E" w:rsidP="000B44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0B447E" w:rsidRPr="000B447E" w:rsidRDefault="000B447E" w:rsidP="009E0B3A">
      <w:pPr>
        <w:widowControl w:val="0"/>
        <w:numPr>
          <w:ilvl w:val="0"/>
          <w:numId w:val="26"/>
        </w:numPr>
        <w:spacing w:after="0" w:line="240" w:lineRule="auto"/>
        <w:ind w:left="426" w:hanging="219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DLA CZĘŚCI 2: </w:t>
      </w:r>
    </w:p>
    <w:p w:rsidR="000B447E" w:rsidRPr="000B447E" w:rsidRDefault="000B447E" w:rsidP="009E0B3A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oferuję</w:t>
      </w:r>
      <w:r w:rsidRPr="000B447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</w:t>
      </w:r>
      <w:r w:rsidRPr="000B447E">
        <w:rPr>
          <w:rFonts w:ascii="Times New Roman" w:eastAsia="Times New Roman" w:hAnsi="Times New Roman" w:cs="Times New Roman"/>
          <w:bCs/>
          <w:snapToGrid w:val="0"/>
          <w:lang w:eastAsia="pl-PL"/>
        </w:rPr>
        <w:t>realizację całości przedmiotu zamówienia zgodnie z opisem przedmiotu zamówienia zawartym w załączniku nr 1 część 2 do SIWZ za cenę całkowitą*</w:t>
      </w:r>
      <w:r w:rsidRPr="000B447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0B447E" w:rsidRPr="000B447E" w:rsidRDefault="000B447E" w:rsidP="000B44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0B447E" w:rsidRPr="000B447E" w:rsidRDefault="000B447E" w:rsidP="000B44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0B447E" w:rsidRPr="000B447E" w:rsidRDefault="000B447E" w:rsidP="000B44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0B447E" w:rsidRPr="000B447E" w:rsidRDefault="000B447E" w:rsidP="000B44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*do obliczenia ceny całkowitej należy podać sumę poniższych 1-3 pozycji z tabeli</w:t>
      </w:r>
    </w:p>
    <w:p w:rsidR="000B447E" w:rsidRPr="000B447E" w:rsidRDefault="000B447E" w:rsidP="000B44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0B447E" w:rsidRPr="000B447E" w:rsidRDefault="000B447E" w:rsidP="000B44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u w:val="single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snapToGrid w:val="0"/>
          <w:u w:val="single"/>
          <w:lang w:eastAsia="pl-PL"/>
        </w:rPr>
        <w:t>W tym: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1946"/>
        <w:gridCol w:w="1322"/>
        <w:gridCol w:w="1217"/>
        <w:gridCol w:w="1490"/>
        <w:gridCol w:w="2551"/>
      </w:tblGrid>
      <w:tr w:rsidR="000B447E" w:rsidRPr="000B447E" w:rsidTr="00703B56">
        <w:tc>
          <w:tcPr>
            <w:tcW w:w="541" w:type="dxa"/>
            <w:tcBorders>
              <w:bottom w:val="single" w:sz="4" w:space="0" w:color="auto"/>
            </w:tcBorders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Lp.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</w:p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 xml:space="preserve">Cena zł netto </w:t>
            </w: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(całkowita wartość kolumny 2)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Vat zł</w:t>
            </w:r>
          </w:p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(całkowita wartość kolumny 2)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Cena zł brutto</w:t>
            </w:r>
          </w:p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(całkowita wartość kolumny 2)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</w:p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Producent i model</w:t>
            </w:r>
          </w:p>
        </w:tc>
      </w:tr>
      <w:tr w:rsidR="000B447E" w:rsidRPr="000B447E" w:rsidTr="00703B56">
        <w:trPr>
          <w:trHeight w:val="18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6</w:t>
            </w:r>
          </w:p>
        </w:tc>
      </w:tr>
      <w:tr w:rsidR="000B447E" w:rsidRPr="000B447E" w:rsidTr="00703B56">
        <w:trPr>
          <w:trHeight w:val="577"/>
        </w:trPr>
        <w:tc>
          <w:tcPr>
            <w:tcW w:w="541" w:type="dxa"/>
            <w:tcBorders>
              <w:top w:val="single" w:sz="4" w:space="0" w:color="auto"/>
            </w:tcBorders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1.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0B447E" w:rsidRPr="000B447E" w:rsidRDefault="000B447E" w:rsidP="000B447E">
            <w:pPr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Zestaw 5 (4 szt.)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</w:tr>
      <w:tr w:rsidR="000B447E" w:rsidRPr="000B447E" w:rsidTr="00703B56">
        <w:trPr>
          <w:trHeight w:val="543"/>
        </w:trPr>
        <w:tc>
          <w:tcPr>
            <w:tcW w:w="541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946" w:type="dxa"/>
          </w:tcPr>
          <w:p w:rsidR="000B447E" w:rsidRPr="000B447E" w:rsidRDefault="000B447E" w:rsidP="000B447E">
            <w:pPr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Zestaw 6 (5 szt)</w:t>
            </w:r>
          </w:p>
        </w:tc>
        <w:tc>
          <w:tcPr>
            <w:tcW w:w="1322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1490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2551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</w:tr>
      <w:tr w:rsidR="000B447E" w:rsidRPr="000B447E" w:rsidTr="00703B56">
        <w:trPr>
          <w:trHeight w:val="686"/>
        </w:trPr>
        <w:tc>
          <w:tcPr>
            <w:tcW w:w="541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946" w:type="dxa"/>
          </w:tcPr>
          <w:p w:rsidR="000B447E" w:rsidRPr="000B447E" w:rsidRDefault="000B447E" w:rsidP="000B447E">
            <w:pPr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Calibri" w:hAnsi="Times New Roman" w:cs="Times New Roman"/>
              </w:rPr>
              <w:t>Tamburyn - Lefima Tamburin 4046-E35 (szt. 1) lub równoważne</w:t>
            </w:r>
          </w:p>
        </w:tc>
        <w:tc>
          <w:tcPr>
            <w:tcW w:w="1322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1490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2551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</w:tr>
    </w:tbl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0B447E" w:rsidRPr="000B447E" w:rsidRDefault="000B447E" w:rsidP="009E0B3A">
      <w:pPr>
        <w:widowControl w:val="0"/>
        <w:numPr>
          <w:ilvl w:val="0"/>
          <w:numId w:val="33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 xml:space="preserve">Oferuję termin dostawy </w:t>
      </w:r>
      <w:r w:rsidRPr="000B447E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…………….. tygodni (słownie: ……………………………….) od dnia podpisania umowy*</w:t>
      </w:r>
    </w:p>
    <w:p w:rsidR="000B447E" w:rsidRPr="000B447E" w:rsidRDefault="000B447E" w:rsidP="000B447E">
      <w:pPr>
        <w:widowControl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pl-PL"/>
        </w:rPr>
        <w:t>*należy wpisać do 4 lub do 3 lub do 2 tygodni. Jeżeli Wykonawca wpisze 4 otrzyma 0 pkt zgodnie z SIWZ</w:t>
      </w:r>
      <w:r w:rsidRPr="000B447E" w:rsidDel="00AB6715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pl-PL"/>
        </w:rPr>
        <w:t xml:space="preserve"> </w:t>
      </w:r>
    </w:p>
    <w:p w:rsidR="000B447E" w:rsidRPr="000B447E" w:rsidRDefault="000B447E" w:rsidP="009E0B3A">
      <w:pPr>
        <w:widowControl w:val="0"/>
        <w:numPr>
          <w:ilvl w:val="0"/>
          <w:numId w:val="33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 xml:space="preserve">Oferuję termin gwarancji </w:t>
      </w:r>
      <w:r w:rsidRPr="000B447E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 lat (słownie: …………………………) od dnia podpisania protokołu odbioru potwierdzającego bezusterkową dostawę*.</w:t>
      </w:r>
    </w:p>
    <w:p w:rsidR="000B447E" w:rsidRPr="000B447E" w:rsidRDefault="000B447E" w:rsidP="000B447E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pl-PL"/>
        </w:rPr>
        <w:t>*należy wpisać 2 lub 3 lub ponad 3 lata. Jeżeli Wykonawca wpisze 2 lata otrzyma 0 pkt zgodnie z SIWZ</w:t>
      </w:r>
    </w:p>
    <w:p w:rsidR="000B447E" w:rsidRPr="000B447E" w:rsidRDefault="000B447E" w:rsidP="000B44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0B447E" w:rsidRPr="000B447E" w:rsidRDefault="000B447E" w:rsidP="000B44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B447E">
        <w:rPr>
          <w:rFonts w:ascii="Times New Roman" w:eastAsia="Times New Roman" w:hAnsi="Times New Roman" w:cs="Times New Roman"/>
          <w:b/>
          <w:lang w:eastAsia="pl-PL"/>
        </w:rPr>
        <w:t>III DLA CZĘŚCI  3:</w:t>
      </w:r>
    </w:p>
    <w:p w:rsidR="000B447E" w:rsidRPr="000B447E" w:rsidRDefault="000B447E" w:rsidP="009E0B3A">
      <w:pPr>
        <w:widowControl w:val="0"/>
        <w:numPr>
          <w:ilvl w:val="2"/>
          <w:numId w:val="2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0B447E">
        <w:rPr>
          <w:rFonts w:ascii="Times New Roman" w:eastAsia="Calibri" w:hAnsi="Times New Roman" w:cs="Times New Roman"/>
          <w:b/>
          <w:bCs/>
          <w:snapToGrid w:val="0"/>
          <w:u w:val="single"/>
        </w:rPr>
        <w:t>oferuję</w:t>
      </w:r>
      <w:r w:rsidRPr="000B447E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  <w:r w:rsidRPr="000B447E">
        <w:rPr>
          <w:rFonts w:ascii="Times New Roman" w:eastAsia="Calibri" w:hAnsi="Times New Roman" w:cs="Times New Roman"/>
          <w:bCs/>
          <w:snapToGrid w:val="0"/>
        </w:rPr>
        <w:t>realizację całości przedmiotu zamówienia zgodnie z opisem przedmiotu zamówienia zawartym w załączniku nr 1 część 3 do SIWZ za cenę całkowitą*</w:t>
      </w:r>
      <w:r w:rsidRPr="000B447E">
        <w:rPr>
          <w:rFonts w:ascii="Times New Roman" w:eastAsia="Calibri" w:hAnsi="Times New Roman" w:cs="Times New Roman"/>
          <w:b/>
          <w:bCs/>
          <w:snapToGrid w:val="0"/>
        </w:rPr>
        <w:t>:</w:t>
      </w:r>
    </w:p>
    <w:p w:rsidR="000B447E" w:rsidRPr="000B447E" w:rsidRDefault="000B447E" w:rsidP="000B44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0B447E" w:rsidRPr="000B447E" w:rsidRDefault="000B447E" w:rsidP="000B44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0B447E" w:rsidRPr="000B447E" w:rsidRDefault="000B447E" w:rsidP="000B44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0B447E" w:rsidRPr="000B447E" w:rsidRDefault="000B447E" w:rsidP="000B44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*do obliczenia ceny całkowitej należy podać sumę poniższych 1-5 pozycji z tabeli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0B447E">
        <w:rPr>
          <w:rFonts w:ascii="Times New Roman" w:eastAsia="Times New Roman" w:hAnsi="Times New Roman" w:cs="Times New Roman"/>
          <w:u w:val="single"/>
          <w:lang w:eastAsia="pl-PL"/>
        </w:rPr>
        <w:t>W tym: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1946"/>
        <w:gridCol w:w="1322"/>
        <w:gridCol w:w="1217"/>
        <w:gridCol w:w="1490"/>
        <w:gridCol w:w="2551"/>
      </w:tblGrid>
      <w:tr w:rsidR="000B447E" w:rsidRPr="000B447E" w:rsidTr="00703B56">
        <w:tc>
          <w:tcPr>
            <w:tcW w:w="541" w:type="dxa"/>
            <w:tcBorders>
              <w:bottom w:val="single" w:sz="4" w:space="0" w:color="auto"/>
            </w:tcBorders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Lp.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</w:p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 xml:space="preserve">Cena zł netto </w:t>
            </w: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(całkowita wartość kolumny 2)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Vat zł</w:t>
            </w:r>
          </w:p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(całkowita wartość kolumny 2)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Cena zł brutto</w:t>
            </w:r>
          </w:p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(całkowita wartość kolumny 2)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</w:p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Producent i model</w:t>
            </w:r>
          </w:p>
        </w:tc>
      </w:tr>
      <w:tr w:rsidR="000B447E" w:rsidRPr="000B447E" w:rsidTr="00703B56">
        <w:trPr>
          <w:trHeight w:val="18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6</w:t>
            </w:r>
          </w:p>
        </w:tc>
      </w:tr>
      <w:tr w:rsidR="000B447E" w:rsidRPr="000B447E" w:rsidTr="00703B56">
        <w:trPr>
          <w:trHeight w:val="577"/>
        </w:trPr>
        <w:tc>
          <w:tcPr>
            <w:tcW w:w="541" w:type="dxa"/>
            <w:tcBorders>
              <w:top w:val="single" w:sz="4" w:space="0" w:color="auto"/>
            </w:tcBorders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1.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0B447E" w:rsidRPr="000B447E" w:rsidRDefault="000B447E" w:rsidP="000B447E">
            <w:pPr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Zestaw 7 (16 szt.)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</w:tr>
      <w:tr w:rsidR="000B447E" w:rsidRPr="000B447E" w:rsidTr="00703B56">
        <w:trPr>
          <w:trHeight w:val="543"/>
        </w:trPr>
        <w:tc>
          <w:tcPr>
            <w:tcW w:w="541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946" w:type="dxa"/>
          </w:tcPr>
          <w:p w:rsidR="000B447E" w:rsidRPr="000B447E" w:rsidRDefault="000B447E" w:rsidP="000B447E">
            <w:pPr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Zestaw 8 (3 szt)</w:t>
            </w:r>
          </w:p>
        </w:tc>
        <w:tc>
          <w:tcPr>
            <w:tcW w:w="1322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1490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2551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</w:tr>
      <w:tr w:rsidR="000B447E" w:rsidRPr="000B447E" w:rsidTr="00703B56">
        <w:trPr>
          <w:trHeight w:val="686"/>
        </w:trPr>
        <w:tc>
          <w:tcPr>
            <w:tcW w:w="541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946" w:type="dxa"/>
          </w:tcPr>
          <w:p w:rsidR="000B447E" w:rsidRPr="000B447E" w:rsidRDefault="000B447E" w:rsidP="000B447E">
            <w:pPr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Calibri" w:hAnsi="Times New Roman" w:cs="Times New Roman"/>
              </w:rPr>
              <w:t xml:space="preserve">Schlagwerk CP 4011 Cajon „Zebrano”  (szt. 1) lub równoważne </w:t>
            </w:r>
          </w:p>
        </w:tc>
        <w:tc>
          <w:tcPr>
            <w:tcW w:w="1322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1490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2551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</w:tr>
      <w:tr w:rsidR="000B447E" w:rsidRPr="000B447E" w:rsidTr="00703B56">
        <w:trPr>
          <w:trHeight w:val="686"/>
        </w:trPr>
        <w:tc>
          <w:tcPr>
            <w:tcW w:w="541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946" w:type="dxa"/>
          </w:tcPr>
          <w:p w:rsidR="000B447E" w:rsidRPr="000B447E" w:rsidRDefault="000B447E" w:rsidP="000B447E">
            <w:pPr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Calibri" w:hAnsi="Times New Roman" w:cs="Times New Roman"/>
              </w:rPr>
              <w:t>Toca 10" Black Mamba Djembe Set -sześcioelementowy lub równoważne</w:t>
            </w:r>
          </w:p>
        </w:tc>
        <w:tc>
          <w:tcPr>
            <w:tcW w:w="1322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1490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2551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</w:tr>
      <w:tr w:rsidR="000B447E" w:rsidRPr="000B447E" w:rsidTr="00703B56">
        <w:trPr>
          <w:trHeight w:val="686"/>
        </w:trPr>
        <w:tc>
          <w:tcPr>
            <w:tcW w:w="541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946" w:type="dxa"/>
          </w:tcPr>
          <w:p w:rsidR="000B447E" w:rsidRPr="000B447E" w:rsidRDefault="000B447E" w:rsidP="000B447E">
            <w:pPr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Calibri" w:hAnsi="Times New Roman" w:cs="Times New Roman"/>
              </w:rPr>
              <w:t>Blok akustyczno-syntetyczny - LP 1210 Granite Block Set (1 szt) lub równoważne</w:t>
            </w:r>
          </w:p>
        </w:tc>
        <w:tc>
          <w:tcPr>
            <w:tcW w:w="1322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1490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2551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</w:tr>
    </w:tbl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0B447E" w:rsidRPr="000B447E" w:rsidRDefault="000B447E" w:rsidP="009E0B3A">
      <w:pPr>
        <w:widowControl w:val="0"/>
        <w:numPr>
          <w:ilvl w:val="0"/>
          <w:numId w:val="34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 xml:space="preserve">Oferuję termin dostawy </w:t>
      </w:r>
      <w:r w:rsidRPr="000B447E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…………….. tygodni (słownie: ……………………………….) od dnia podpisania umowy*</w:t>
      </w:r>
    </w:p>
    <w:p w:rsidR="000B447E" w:rsidRPr="000B447E" w:rsidRDefault="000B447E" w:rsidP="000B447E">
      <w:pPr>
        <w:widowControl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pl-PL"/>
        </w:rPr>
        <w:t>*należy wpisać do 4 lub do 3 lub do 2 tygodni. Jeżeli Wykonawca wpisze 4 otrzyma 0 pkt zgodnie z SIWZ</w:t>
      </w:r>
      <w:r w:rsidRPr="000B447E" w:rsidDel="00AB6715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pl-PL"/>
        </w:rPr>
        <w:t xml:space="preserve"> </w:t>
      </w:r>
    </w:p>
    <w:p w:rsidR="000B447E" w:rsidRPr="000B447E" w:rsidRDefault="000B447E" w:rsidP="009E0B3A">
      <w:pPr>
        <w:widowControl w:val="0"/>
        <w:numPr>
          <w:ilvl w:val="0"/>
          <w:numId w:val="34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 xml:space="preserve">Oferuję termin gwarancji </w:t>
      </w:r>
      <w:r w:rsidRPr="000B447E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 lat (słownie: …………………………) od dnia podpisania protokołu odbioru potwierdzającego bezusterkową dostawę*.</w:t>
      </w:r>
    </w:p>
    <w:p w:rsidR="000B447E" w:rsidRPr="000B447E" w:rsidRDefault="000B447E" w:rsidP="000B447E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pl-PL"/>
        </w:rPr>
        <w:t>*należy wpisać 2 lub 3 lub ponad 3 lata. Jeżeli Wykonawca wpisze 2 lata otrzyma 0 pkt zgodnie z SIWZ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B447E">
        <w:rPr>
          <w:rFonts w:ascii="Times New Roman" w:eastAsia="Times New Roman" w:hAnsi="Times New Roman" w:cs="Times New Roman"/>
          <w:b/>
          <w:lang w:eastAsia="pl-PL"/>
        </w:rPr>
        <w:t>IV DLA CZĘŚCI 4:</w:t>
      </w:r>
    </w:p>
    <w:p w:rsidR="000B447E" w:rsidRPr="000B447E" w:rsidRDefault="000B447E" w:rsidP="009E0B3A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0B447E">
        <w:rPr>
          <w:rFonts w:ascii="Times New Roman" w:eastAsia="Calibri" w:hAnsi="Times New Roman" w:cs="Times New Roman"/>
          <w:b/>
          <w:bCs/>
          <w:snapToGrid w:val="0"/>
          <w:u w:val="single"/>
        </w:rPr>
        <w:t>oferuję</w:t>
      </w:r>
      <w:r w:rsidRPr="000B447E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  <w:r w:rsidRPr="000B447E">
        <w:rPr>
          <w:rFonts w:ascii="Times New Roman" w:eastAsia="Calibri" w:hAnsi="Times New Roman" w:cs="Times New Roman"/>
          <w:bCs/>
          <w:snapToGrid w:val="0"/>
        </w:rPr>
        <w:t>realizację całości przedmiotu zamówienia zgodnie z opisem przedmiotu zamówienia zawartym w załączniku nr 1 część 4 do SIWZ za cenę całkowitą*</w:t>
      </w:r>
      <w:r w:rsidRPr="000B447E">
        <w:rPr>
          <w:rFonts w:ascii="Times New Roman" w:eastAsia="Calibri" w:hAnsi="Times New Roman" w:cs="Times New Roman"/>
          <w:b/>
          <w:bCs/>
          <w:snapToGrid w:val="0"/>
        </w:rPr>
        <w:t>:</w:t>
      </w:r>
    </w:p>
    <w:p w:rsidR="000B447E" w:rsidRPr="000B447E" w:rsidRDefault="000B447E" w:rsidP="000B44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0B447E" w:rsidRPr="000B447E" w:rsidRDefault="000B447E" w:rsidP="000B44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0B447E" w:rsidRPr="000B447E" w:rsidRDefault="000B447E" w:rsidP="000B44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0B447E" w:rsidRPr="000B447E" w:rsidRDefault="000B447E" w:rsidP="000B44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*do obliczenia ceny całkowitej należy podać sumę poniższych 1-6 pozycji z tabeli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0B447E">
        <w:rPr>
          <w:rFonts w:ascii="Times New Roman" w:eastAsia="Times New Roman" w:hAnsi="Times New Roman" w:cs="Times New Roman"/>
          <w:u w:val="single"/>
          <w:lang w:eastAsia="pl-PL"/>
        </w:rPr>
        <w:t>W tym: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1946"/>
        <w:gridCol w:w="1322"/>
        <w:gridCol w:w="1217"/>
        <w:gridCol w:w="1490"/>
        <w:gridCol w:w="2551"/>
      </w:tblGrid>
      <w:tr w:rsidR="000B447E" w:rsidRPr="000B447E" w:rsidTr="00703B56">
        <w:tc>
          <w:tcPr>
            <w:tcW w:w="541" w:type="dxa"/>
            <w:tcBorders>
              <w:bottom w:val="single" w:sz="4" w:space="0" w:color="auto"/>
            </w:tcBorders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Lp.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</w:p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 xml:space="preserve">Cena zł netto </w:t>
            </w: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(całkowita wartość kolumny 2)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Vat zł</w:t>
            </w:r>
          </w:p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(całkowita wartość kolumny 2)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Cena zł brutto</w:t>
            </w:r>
          </w:p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(całkowita wartość kolumny 2)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</w:p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Producent i model</w:t>
            </w:r>
          </w:p>
        </w:tc>
      </w:tr>
      <w:tr w:rsidR="000B447E" w:rsidRPr="000B447E" w:rsidTr="00703B56">
        <w:trPr>
          <w:trHeight w:val="18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E" w:rsidRPr="000B447E" w:rsidRDefault="000B447E" w:rsidP="000B447E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6</w:t>
            </w:r>
          </w:p>
        </w:tc>
      </w:tr>
      <w:tr w:rsidR="000B447E" w:rsidRPr="000B447E" w:rsidTr="00703B56">
        <w:trPr>
          <w:trHeight w:val="577"/>
        </w:trPr>
        <w:tc>
          <w:tcPr>
            <w:tcW w:w="541" w:type="dxa"/>
            <w:tcBorders>
              <w:top w:val="single" w:sz="4" w:space="0" w:color="auto"/>
            </w:tcBorders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1.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0B447E" w:rsidRPr="000B447E" w:rsidRDefault="000B447E" w:rsidP="000B447E">
            <w:pPr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Zestaw 9 (3 szt.)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</w:tr>
      <w:tr w:rsidR="000B447E" w:rsidRPr="000B447E" w:rsidTr="00703B56">
        <w:trPr>
          <w:trHeight w:val="543"/>
        </w:trPr>
        <w:tc>
          <w:tcPr>
            <w:tcW w:w="541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946" w:type="dxa"/>
          </w:tcPr>
          <w:p w:rsidR="000B447E" w:rsidRPr="000B447E" w:rsidRDefault="000B447E" w:rsidP="000B447E">
            <w:pPr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Zestaw 10 (6 szt)</w:t>
            </w:r>
          </w:p>
        </w:tc>
        <w:tc>
          <w:tcPr>
            <w:tcW w:w="1322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1490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2551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</w:tr>
      <w:tr w:rsidR="000B447E" w:rsidRPr="000B447E" w:rsidTr="00703B56">
        <w:trPr>
          <w:trHeight w:val="686"/>
        </w:trPr>
        <w:tc>
          <w:tcPr>
            <w:tcW w:w="541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lastRenderedPageBreak/>
              <w:t>3</w:t>
            </w:r>
          </w:p>
        </w:tc>
        <w:tc>
          <w:tcPr>
            <w:tcW w:w="1946" w:type="dxa"/>
          </w:tcPr>
          <w:p w:rsidR="000B447E" w:rsidRPr="000B447E" w:rsidRDefault="000B447E" w:rsidP="000B447E">
            <w:pPr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Calibri" w:hAnsi="Times New Roman" w:cs="Times New Roman"/>
              </w:rPr>
              <w:t xml:space="preserve">Zestaw 11 (4 szt.) </w:t>
            </w:r>
          </w:p>
        </w:tc>
        <w:tc>
          <w:tcPr>
            <w:tcW w:w="1322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1490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2551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</w:tr>
      <w:tr w:rsidR="000B447E" w:rsidRPr="000B447E" w:rsidTr="00703B56">
        <w:trPr>
          <w:trHeight w:val="686"/>
        </w:trPr>
        <w:tc>
          <w:tcPr>
            <w:tcW w:w="541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946" w:type="dxa"/>
          </w:tcPr>
          <w:p w:rsidR="000B447E" w:rsidRPr="000B447E" w:rsidRDefault="000B447E" w:rsidP="000B447E">
            <w:pPr>
              <w:rPr>
                <w:rFonts w:ascii="Times New Roman" w:eastAsia="Calibri" w:hAnsi="Times New Roman" w:cs="Times New Roman"/>
              </w:rPr>
            </w:pPr>
            <w:r w:rsidRPr="000B447E">
              <w:rPr>
                <w:rFonts w:ascii="Times New Roman" w:eastAsia="Calibri" w:hAnsi="Times New Roman" w:cs="Times New Roman"/>
              </w:rPr>
              <w:t xml:space="preserve">Syrena alarmowa ręczna MIL-TEC (1 szt.)  lub równoważny </w:t>
            </w:r>
          </w:p>
        </w:tc>
        <w:tc>
          <w:tcPr>
            <w:tcW w:w="1322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1490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2551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</w:tr>
      <w:tr w:rsidR="000B447E" w:rsidRPr="000B447E" w:rsidTr="00703B56">
        <w:trPr>
          <w:trHeight w:val="686"/>
        </w:trPr>
        <w:tc>
          <w:tcPr>
            <w:tcW w:w="541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946" w:type="dxa"/>
          </w:tcPr>
          <w:p w:rsidR="000B447E" w:rsidRPr="000B447E" w:rsidRDefault="000B447E" w:rsidP="000B447E">
            <w:pPr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Calibri" w:hAnsi="Times New Roman" w:cs="Times New Roman"/>
              </w:rPr>
              <w:t>Pad elektroniczny - Roland SPD-SX Sampling Pad Bundle (szt. 1) lub równoważne</w:t>
            </w:r>
          </w:p>
        </w:tc>
        <w:tc>
          <w:tcPr>
            <w:tcW w:w="1322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1490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2551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</w:tr>
      <w:tr w:rsidR="000B447E" w:rsidRPr="000B447E" w:rsidTr="00703B56">
        <w:trPr>
          <w:trHeight w:val="686"/>
        </w:trPr>
        <w:tc>
          <w:tcPr>
            <w:tcW w:w="541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946" w:type="dxa"/>
          </w:tcPr>
          <w:p w:rsidR="000B447E" w:rsidRPr="000B447E" w:rsidRDefault="000B447E" w:rsidP="000B447E">
            <w:pPr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B447E">
              <w:rPr>
                <w:rFonts w:ascii="Times New Roman" w:eastAsia="Calibri" w:hAnsi="Times New Roman" w:cs="Times New Roman"/>
              </w:rPr>
              <w:t>Statyw - Roland PDS-10 (1 szt.) lub równoważny</w:t>
            </w:r>
          </w:p>
        </w:tc>
        <w:tc>
          <w:tcPr>
            <w:tcW w:w="1322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1490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  <w:tc>
          <w:tcPr>
            <w:tcW w:w="2551" w:type="dxa"/>
          </w:tcPr>
          <w:p w:rsidR="000B447E" w:rsidRPr="000B447E" w:rsidRDefault="000B447E" w:rsidP="000B44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u w:val="single"/>
                <w:lang w:eastAsia="pl-PL"/>
              </w:rPr>
            </w:pPr>
          </w:p>
        </w:tc>
      </w:tr>
    </w:tbl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0B447E" w:rsidRPr="000B447E" w:rsidRDefault="000B447E" w:rsidP="009E0B3A">
      <w:pPr>
        <w:widowControl w:val="0"/>
        <w:numPr>
          <w:ilvl w:val="0"/>
          <w:numId w:val="36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 xml:space="preserve">Oferuję termin dostawy </w:t>
      </w:r>
      <w:r w:rsidRPr="000B447E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…………….. tygodni (słownie: ……………………………….) od dnia podpisania umowy*</w:t>
      </w:r>
    </w:p>
    <w:p w:rsidR="000B447E" w:rsidRPr="000B447E" w:rsidRDefault="000B447E" w:rsidP="000B447E">
      <w:pPr>
        <w:widowControl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pl-PL"/>
        </w:rPr>
        <w:t>*należy wpisać do 4 lub do 3 lub do 2 tygodni. Jeżeli Wykonawca wpisze 4 otrzyma 0 pkt zgodnie z SIWZ</w:t>
      </w:r>
      <w:r w:rsidRPr="000B447E" w:rsidDel="00AB6715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pl-PL"/>
        </w:rPr>
        <w:t xml:space="preserve"> </w:t>
      </w:r>
    </w:p>
    <w:p w:rsidR="000B447E" w:rsidRPr="000B447E" w:rsidRDefault="000B447E" w:rsidP="009E0B3A">
      <w:pPr>
        <w:widowControl w:val="0"/>
        <w:numPr>
          <w:ilvl w:val="0"/>
          <w:numId w:val="36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 xml:space="preserve">Oferuję termin gwarancji </w:t>
      </w:r>
      <w:r w:rsidRPr="000B447E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 lat (słownie: …………………………) od dnia podpisania protokołu odbioru potwierdzającego bezusterkową dostawę*.</w:t>
      </w:r>
    </w:p>
    <w:p w:rsidR="000B447E" w:rsidRPr="000B447E" w:rsidRDefault="000B447E" w:rsidP="000B447E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pl-PL"/>
        </w:rPr>
        <w:t>*należy wpisać 1 lub 2 lub ponad 2 lata. Jeżeli Wykonawca wpisze 1 rok otrzyma 0 pkt zgodnie z SIWZ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B447E">
        <w:rPr>
          <w:rFonts w:ascii="Times New Roman" w:eastAsia="Times New Roman" w:hAnsi="Times New Roman" w:cs="Times New Roman"/>
          <w:b/>
          <w:lang w:eastAsia="pl-PL"/>
        </w:rPr>
        <w:t>V DLA CZĘŚCI 5:</w:t>
      </w:r>
    </w:p>
    <w:p w:rsidR="000B447E" w:rsidRPr="000B447E" w:rsidRDefault="000B447E" w:rsidP="009E0B3A">
      <w:pPr>
        <w:widowControl w:val="0"/>
        <w:numPr>
          <w:ilvl w:val="2"/>
          <w:numId w:val="3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0B447E">
        <w:rPr>
          <w:rFonts w:ascii="Times New Roman" w:eastAsia="Calibri" w:hAnsi="Times New Roman" w:cs="Times New Roman"/>
          <w:b/>
          <w:bCs/>
          <w:snapToGrid w:val="0"/>
          <w:u w:val="single"/>
        </w:rPr>
        <w:t>oferuję</w:t>
      </w:r>
      <w:r w:rsidRPr="000B447E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  <w:r w:rsidRPr="000B447E">
        <w:rPr>
          <w:rFonts w:ascii="Times New Roman" w:eastAsia="Calibri" w:hAnsi="Times New Roman" w:cs="Times New Roman"/>
          <w:bCs/>
          <w:snapToGrid w:val="0"/>
        </w:rPr>
        <w:t>realizację całości przedmiotu zamówienia zgodnie z opisem przedmiotu zamówienia zawartym w załączniku nr 1 część 5 do SIWZ za cenę całkowitą*</w:t>
      </w:r>
      <w:r w:rsidRPr="000B447E">
        <w:rPr>
          <w:rFonts w:ascii="Times New Roman" w:eastAsia="Calibri" w:hAnsi="Times New Roman" w:cs="Times New Roman"/>
          <w:b/>
          <w:bCs/>
          <w:snapToGrid w:val="0"/>
        </w:rPr>
        <w:t>:</w:t>
      </w:r>
    </w:p>
    <w:p w:rsidR="000B447E" w:rsidRPr="000B447E" w:rsidRDefault="000B447E" w:rsidP="000B44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0B447E" w:rsidRPr="000B447E" w:rsidRDefault="000B447E" w:rsidP="000B44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0B447E" w:rsidRPr="000B447E" w:rsidRDefault="000B447E" w:rsidP="000B44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0B447E" w:rsidRPr="000B447E" w:rsidRDefault="000B447E" w:rsidP="000B44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0B447E" w:rsidRPr="000B447E" w:rsidRDefault="000B447E" w:rsidP="009E0B3A">
      <w:pPr>
        <w:widowControl w:val="0"/>
        <w:numPr>
          <w:ilvl w:val="0"/>
          <w:numId w:val="37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 xml:space="preserve">Oferuję termin dostawy </w:t>
      </w:r>
      <w:r w:rsidRPr="000B447E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…………….. tygodni (słownie: ……………………………….) od dnia podpisania umowy*</w:t>
      </w:r>
    </w:p>
    <w:p w:rsidR="000B447E" w:rsidRPr="000B447E" w:rsidRDefault="000B447E" w:rsidP="000B447E">
      <w:pPr>
        <w:widowControl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pl-PL"/>
        </w:rPr>
        <w:t>*należy wpisać do 12 lub do 11 lub do 10 lub do 9 tygodni. Jeżeli Wykonawca wpisze 12 otrzyma 0 pkt zgodnie z SIWZ</w:t>
      </w:r>
      <w:r w:rsidRPr="000B447E" w:rsidDel="00AB6715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pl-PL"/>
        </w:rPr>
        <w:t xml:space="preserve"> </w:t>
      </w:r>
    </w:p>
    <w:p w:rsidR="000B447E" w:rsidRPr="000B447E" w:rsidRDefault="000B447E" w:rsidP="009E0B3A">
      <w:pPr>
        <w:widowControl w:val="0"/>
        <w:numPr>
          <w:ilvl w:val="0"/>
          <w:numId w:val="37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 xml:space="preserve">Oferuję termin gwarancji </w:t>
      </w:r>
      <w:r w:rsidRPr="000B447E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 lat (słownie: …………………………) od dnia podpisania protokołu odbioru potwierdzającego bezusterkową dostawę*.</w:t>
      </w:r>
    </w:p>
    <w:p w:rsidR="000B447E" w:rsidRPr="000B447E" w:rsidRDefault="000B447E" w:rsidP="000B447E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pl-PL"/>
        </w:rPr>
        <w:t>*należy wpisać 25 lub 26 lub ponad 26 lat. Jeżeli Wykonawca wpisze 25 lat otrzyma 0 pkt zgodnie z SIWZ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B447E">
        <w:rPr>
          <w:rFonts w:ascii="Times New Roman" w:eastAsia="Times New Roman" w:hAnsi="Times New Roman" w:cs="Times New Roman"/>
          <w:b/>
          <w:lang w:eastAsia="pl-PL"/>
        </w:rPr>
        <w:t>VI DLA CZĘŚCI  6:</w:t>
      </w:r>
    </w:p>
    <w:p w:rsidR="000B447E" w:rsidRPr="000B447E" w:rsidRDefault="000B447E" w:rsidP="009E0B3A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0B447E">
        <w:rPr>
          <w:rFonts w:ascii="Times New Roman" w:eastAsia="Calibri" w:hAnsi="Times New Roman" w:cs="Times New Roman"/>
          <w:b/>
          <w:bCs/>
          <w:snapToGrid w:val="0"/>
          <w:u w:val="single"/>
        </w:rPr>
        <w:t>oferuję</w:t>
      </w:r>
      <w:r w:rsidRPr="000B447E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  <w:r w:rsidRPr="000B447E">
        <w:rPr>
          <w:rFonts w:ascii="Times New Roman" w:eastAsia="Calibri" w:hAnsi="Times New Roman" w:cs="Times New Roman"/>
          <w:bCs/>
          <w:snapToGrid w:val="0"/>
        </w:rPr>
        <w:t>realizację całości przedmiotu zamówienia zgodnie z opisem przedmiotu zamówienia zawartym w załączniku nr 1 część 6 do SIWZ za cenę całkowitą*</w:t>
      </w:r>
      <w:r w:rsidRPr="000B447E">
        <w:rPr>
          <w:rFonts w:ascii="Times New Roman" w:eastAsia="Calibri" w:hAnsi="Times New Roman" w:cs="Times New Roman"/>
          <w:b/>
          <w:bCs/>
          <w:snapToGrid w:val="0"/>
        </w:rPr>
        <w:t>:</w:t>
      </w:r>
    </w:p>
    <w:p w:rsidR="000B447E" w:rsidRPr="000B447E" w:rsidRDefault="000B447E" w:rsidP="000B44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0B447E" w:rsidRPr="000B447E" w:rsidRDefault="000B447E" w:rsidP="000B44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0B447E" w:rsidRPr="000B447E" w:rsidRDefault="000B447E" w:rsidP="000B44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0B447E" w:rsidRPr="000B447E" w:rsidRDefault="000B447E" w:rsidP="000B44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0B447E" w:rsidRPr="000B447E" w:rsidRDefault="000B447E" w:rsidP="009E0B3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napToGrid w:val="0"/>
        </w:rPr>
      </w:pPr>
      <w:r w:rsidRPr="000B447E">
        <w:rPr>
          <w:rFonts w:ascii="Times New Roman" w:eastAsia="Calibri" w:hAnsi="Times New Roman" w:cs="Times New Roman"/>
          <w:b/>
          <w:bCs/>
          <w:snapToGrid w:val="0"/>
          <w:u w:val="single"/>
        </w:rPr>
        <w:t xml:space="preserve">Oferuję: </w:t>
      </w:r>
      <w:r w:rsidRPr="000B447E">
        <w:rPr>
          <w:rFonts w:ascii="Times New Roman" w:eastAsia="Calibri" w:hAnsi="Times New Roman" w:cs="Times New Roman"/>
          <w:b/>
          <w:bCs/>
          <w:snapToGrid w:val="0"/>
        </w:rPr>
        <w:t>Producent</w:t>
      </w:r>
      <w:r w:rsidRPr="000B447E">
        <w:rPr>
          <w:rFonts w:ascii="Times New Roman" w:eastAsia="Calibri" w:hAnsi="Times New Roman" w:cs="Times New Roman"/>
          <w:bCs/>
          <w:snapToGrid w:val="0"/>
        </w:rPr>
        <w:t xml:space="preserve"> ……………………………………</w:t>
      </w:r>
    </w:p>
    <w:p w:rsidR="000B447E" w:rsidRPr="000B447E" w:rsidRDefault="000B447E" w:rsidP="000B4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 </w:t>
      </w:r>
      <w:r w:rsidRPr="000B447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             Model</w:t>
      </w:r>
      <w:r w:rsidRPr="000B447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………………………………………..</w:t>
      </w:r>
    </w:p>
    <w:p w:rsidR="000B447E" w:rsidRPr="000B447E" w:rsidRDefault="000B447E" w:rsidP="009E0B3A">
      <w:pPr>
        <w:widowControl w:val="0"/>
        <w:numPr>
          <w:ilvl w:val="0"/>
          <w:numId w:val="39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 xml:space="preserve">Oferuję termin dostawy </w:t>
      </w:r>
      <w:r w:rsidRPr="000B447E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…………….. tygodni (słownie: ……………………………….) od dnia podpisania umowy*</w:t>
      </w:r>
    </w:p>
    <w:p w:rsidR="000B447E" w:rsidRPr="000B447E" w:rsidRDefault="000B447E" w:rsidP="000B447E">
      <w:pPr>
        <w:widowControl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pl-PL"/>
        </w:rPr>
        <w:lastRenderedPageBreak/>
        <w:t>*należy wpisać do 12 lub do 11 lub do 10 lub do 9 tygodni. Jeżeli Wykonawca wpisze 12 otrzyma 0 pkt zgodnie z SIWZ</w:t>
      </w:r>
      <w:r w:rsidRPr="000B447E" w:rsidDel="00AB6715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pl-PL"/>
        </w:rPr>
        <w:t xml:space="preserve"> </w:t>
      </w:r>
    </w:p>
    <w:p w:rsidR="000B447E" w:rsidRPr="000B447E" w:rsidRDefault="000B447E" w:rsidP="009E0B3A">
      <w:pPr>
        <w:widowControl w:val="0"/>
        <w:numPr>
          <w:ilvl w:val="0"/>
          <w:numId w:val="39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 xml:space="preserve">Oferuję termin gwarancji </w:t>
      </w:r>
      <w:r w:rsidRPr="000B447E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 lat (słownie: …………………………) od dnia podpisania protokołu odbioru potwierdzającego bezusterkową dostawę*.</w:t>
      </w:r>
    </w:p>
    <w:p w:rsidR="000B447E" w:rsidRPr="000B447E" w:rsidRDefault="000B447E" w:rsidP="000B447E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pl-PL"/>
        </w:rPr>
        <w:t>*należy wpisać 1 lub 2 lub ponad 2 lata. Jeżeli Wykonawca wpisze 1 rok otrzyma 0 pkt zgodnie z SIWZ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B447E">
        <w:rPr>
          <w:rFonts w:ascii="Times New Roman" w:eastAsia="Times New Roman" w:hAnsi="Times New Roman" w:cs="Times New Roman"/>
          <w:b/>
          <w:lang w:eastAsia="pl-PL"/>
        </w:rPr>
        <w:t>VII Oświadczam, że:</w:t>
      </w:r>
    </w:p>
    <w:p w:rsidR="000B447E" w:rsidRPr="000B447E" w:rsidRDefault="000B447E" w:rsidP="009E0B3A">
      <w:pPr>
        <w:widowControl w:val="0"/>
        <w:numPr>
          <w:ilvl w:val="3"/>
          <w:numId w:val="5"/>
        </w:numPr>
        <w:tabs>
          <w:tab w:val="left" w:pos="3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snapToGrid w:val="0"/>
          <w:lang w:eastAsia="pl-PL"/>
        </w:rPr>
        <w:t>akceptuję Projekt umowy stanowiący Załącznik nr 2 do SIWZ, w tym warunki i termin płatności w nim określone, zapoznałem się z treścią SIWZ, nie wnoszę do niej zastrzeżeń, w pełni akceptuję jej warunki oraz zdobyłem konieczne informacje do przygotowania oferty.</w:t>
      </w:r>
    </w:p>
    <w:p w:rsidR="000B447E" w:rsidRPr="000B447E" w:rsidRDefault="000B447E" w:rsidP="009E0B3A">
      <w:pPr>
        <w:widowControl w:val="0"/>
        <w:numPr>
          <w:ilvl w:val="3"/>
          <w:numId w:val="5"/>
        </w:numPr>
        <w:tabs>
          <w:tab w:val="left" w:pos="3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snapToGrid w:val="0"/>
          <w:lang w:eastAsia="pl-PL"/>
        </w:rPr>
        <w:t>wykonam przedmiot zamówienia siłami własnymi/część prac zamierzam powierzyć podwykonawcom</w:t>
      </w:r>
      <w:r w:rsidRPr="000B447E">
        <w:rPr>
          <w:rFonts w:ascii="Times New Roman" w:eastAsia="Times New Roman" w:hAnsi="Times New Roman" w:cs="Times New Roman"/>
          <w:bCs/>
          <w:snapToGrid w:val="0"/>
          <w:vertAlign w:val="superscript"/>
          <w:lang w:eastAsia="pl-PL"/>
        </w:rPr>
        <w:t>2</w:t>
      </w:r>
      <w:r w:rsidRPr="000B447E">
        <w:rPr>
          <w:rFonts w:ascii="Times New Roman" w:eastAsia="Times New Roman" w:hAnsi="Times New Roman" w:cs="Times New Roman"/>
          <w:bCs/>
          <w:snapToGrid w:val="0"/>
          <w:lang w:eastAsia="pl-PL"/>
        </w:rPr>
        <w:t>, w tym nazwa i adres podwykonawców oraz zakres prac powierzonych podwykonawcom to</w:t>
      </w:r>
      <w:r w:rsidRPr="000B447E">
        <w:rPr>
          <w:rFonts w:ascii="Times New Roman" w:eastAsia="Times New Roman" w:hAnsi="Times New Roman" w:cs="Times New Roman"/>
          <w:bCs/>
          <w:snapToGrid w:val="0"/>
          <w:vertAlign w:val="superscript"/>
          <w:lang w:eastAsia="pl-PL"/>
        </w:rPr>
        <w:t>1</w:t>
      </w:r>
      <w:r w:rsidRPr="000B447E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………………………………………………………………………………. ..........................................................................................................……………………. .............................................................................................................................................</w:t>
      </w:r>
    </w:p>
    <w:p w:rsidR="000B447E" w:rsidRPr="000B447E" w:rsidRDefault="000B447E" w:rsidP="009E0B3A">
      <w:pPr>
        <w:widowControl w:val="0"/>
        <w:numPr>
          <w:ilvl w:val="3"/>
          <w:numId w:val="5"/>
        </w:numPr>
        <w:tabs>
          <w:tab w:val="left" w:pos="3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snapToGrid w:val="0"/>
          <w:lang w:eastAsia="pl-PL"/>
        </w:rPr>
        <w:t>jestem/nie jestem</w:t>
      </w:r>
      <w:r w:rsidRPr="000B447E">
        <w:rPr>
          <w:rFonts w:ascii="Times New Roman" w:eastAsia="Times New Roman" w:hAnsi="Times New Roman" w:cs="Times New Roman"/>
          <w:bCs/>
          <w:snapToGrid w:val="0"/>
          <w:vertAlign w:val="superscript"/>
          <w:lang w:eastAsia="pl-PL"/>
        </w:rPr>
        <w:t>2</w:t>
      </w:r>
      <w:r w:rsidRPr="000B447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płatnikiem podatku VAT od towarów i usług; numer NIP:.............................................</w:t>
      </w:r>
    </w:p>
    <w:p w:rsidR="000B447E" w:rsidRPr="000B447E" w:rsidRDefault="000B447E" w:rsidP="009E0B3A">
      <w:pPr>
        <w:widowControl w:val="0"/>
        <w:numPr>
          <w:ilvl w:val="3"/>
          <w:numId w:val="5"/>
        </w:numPr>
        <w:tabs>
          <w:tab w:val="left" w:pos="3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snapToGrid w:val="0"/>
          <w:lang w:eastAsia="pl-PL"/>
        </w:rPr>
        <w:t>jestem/nie jestem</w:t>
      </w:r>
      <w:r w:rsidRPr="000B447E">
        <w:rPr>
          <w:rFonts w:ascii="Times New Roman" w:eastAsia="Times New Roman" w:hAnsi="Times New Roman" w:cs="Times New Roman"/>
          <w:bCs/>
          <w:snapToGrid w:val="0"/>
          <w:vertAlign w:val="superscript"/>
          <w:lang w:eastAsia="pl-PL"/>
        </w:rPr>
        <w:t>2</w:t>
      </w:r>
      <w:r w:rsidRPr="000B447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:rsidR="000B447E" w:rsidRPr="000B447E" w:rsidRDefault="000B447E" w:rsidP="009E0B3A">
      <w:pPr>
        <w:widowControl w:val="0"/>
        <w:numPr>
          <w:ilvl w:val="3"/>
          <w:numId w:val="5"/>
        </w:numPr>
        <w:tabs>
          <w:tab w:val="left" w:pos="3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snapToGrid w:val="0"/>
          <w:lang w:eastAsia="pl-PL"/>
        </w:rPr>
        <w:t>zobowiązuję się, w przypadku wybrania mojej oferty, do zawarcia umowy, zgodnie z Projektem umowy stanowiącym Załącznik nr 2 do SIWZ, w wyznaczonym przez Zamawiającego miejscu i terminie.</w:t>
      </w:r>
    </w:p>
    <w:p w:rsidR="000B447E" w:rsidRPr="000B447E" w:rsidRDefault="000B447E" w:rsidP="009E0B3A">
      <w:pPr>
        <w:widowControl w:val="0"/>
        <w:numPr>
          <w:ilvl w:val="3"/>
          <w:numId w:val="5"/>
        </w:numPr>
        <w:tabs>
          <w:tab w:val="left" w:pos="284"/>
          <w:tab w:val="left" w:pos="3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   Wybór niniejszej oferty będzie / nie będzie</w:t>
      </w:r>
      <w:r w:rsidRPr="000B447E">
        <w:rPr>
          <w:rFonts w:ascii="Times New Roman" w:eastAsia="Times New Roman" w:hAnsi="Times New Roman" w:cs="Times New Roman"/>
          <w:bCs/>
          <w:snapToGrid w:val="0"/>
          <w:vertAlign w:val="superscript"/>
          <w:lang w:eastAsia="pl-PL"/>
        </w:rPr>
        <w:t>2</w:t>
      </w:r>
      <w:r w:rsidRPr="000B447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prowadził do powstania u Zamawiającego obowiązku podatkowego zgodnie z przepisami o podatku od towarów i usług ………………………………………………………………………………………….....</w:t>
      </w:r>
    </w:p>
    <w:p w:rsidR="000B447E" w:rsidRPr="000B447E" w:rsidRDefault="000B447E" w:rsidP="000B447E">
      <w:pPr>
        <w:widowControl w:val="0"/>
        <w:tabs>
          <w:tab w:val="left" w:pos="3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snapToGrid w:val="0"/>
          <w:lang w:eastAsia="pl-PL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0B447E" w:rsidRPr="000B447E" w:rsidRDefault="000B447E" w:rsidP="009E0B3A">
      <w:pPr>
        <w:widowControl w:val="0"/>
        <w:numPr>
          <w:ilvl w:val="3"/>
          <w:numId w:val="5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snapToGrid w:val="0"/>
          <w:lang w:eastAsia="pl-PL"/>
        </w:rPr>
        <w:t>Jestem/nie jestem małym lub średnim przedsiębiorcą*</w:t>
      </w:r>
    </w:p>
    <w:p w:rsidR="000B447E" w:rsidRPr="000B447E" w:rsidRDefault="000B447E" w:rsidP="009E0B3A">
      <w:pPr>
        <w:widowControl w:val="0"/>
        <w:numPr>
          <w:ilvl w:val="3"/>
          <w:numId w:val="5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snapToGrid w:val="0"/>
          <w:lang w:eastAsia="pl-PL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</w:t>
      </w:r>
    </w:p>
    <w:p w:rsidR="000B447E" w:rsidRPr="000B447E" w:rsidRDefault="000B447E" w:rsidP="009E0B3A">
      <w:pPr>
        <w:widowControl w:val="0"/>
        <w:numPr>
          <w:ilvl w:val="3"/>
          <w:numId w:val="5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Wskazuję/emy numer konta, na które należy zwrócić wadium wniesione w pieniądzu: </w:t>
      </w:r>
    </w:p>
    <w:p w:rsidR="000B447E" w:rsidRPr="000B447E" w:rsidRDefault="000B447E" w:rsidP="000B447E">
      <w:pPr>
        <w:spacing w:after="0" w:line="240" w:lineRule="auto"/>
        <w:ind w:left="387" w:right="64" w:firstLine="683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…............................................................................................................................................</w:t>
      </w:r>
    </w:p>
    <w:p w:rsidR="000B447E" w:rsidRPr="000B447E" w:rsidRDefault="000B447E" w:rsidP="000B447E">
      <w:pPr>
        <w:spacing w:after="190" w:line="240" w:lineRule="auto"/>
        <w:ind w:left="372" w:right="47" w:firstLine="698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color w:val="000000"/>
          <w:lang w:eastAsia="pl-PL"/>
        </w:rPr>
        <w:t xml:space="preserve">(wypełnia Wykonawca wnoszący wadium w pieniądzu) 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447E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0B447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447E">
        <w:rPr>
          <w:rFonts w:ascii="Times New Roman" w:eastAsia="Times New Roman" w:hAnsi="Times New Roman" w:cs="Times New Roman"/>
          <w:sz w:val="20"/>
          <w:szCs w:val="20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447E">
        <w:rPr>
          <w:rFonts w:ascii="Times New Roman" w:eastAsia="Times New Roman" w:hAnsi="Times New Roman" w:cs="Times New Roman"/>
          <w:sz w:val="20"/>
          <w:szCs w:val="20"/>
          <w:lang w:eastAsia="pl-PL"/>
        </w:rPr>
        <w:t>**należy podać nazwę i adres podwykonawcy</w:t>
      </w:r>
    </w:p>
    <w:p w:rsidR="000B447E" w:rsidRPr="000B447E" w:rsidRDefault="000B447E" w:rsidP="000B447E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pl-PL"/>
        </w:rPr>
      </w:pPr>
      <w:r w:rsidRPr="000B447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***należy podać przedmiot oraz wartość brutto lub procentową część jaką Wykonawca zamierza powierzyć podwykonawcy</w:t>
      </w:r>
    </w:p>
    <w:p w:rsidR="000B447E" w:rsidRPr="000B447E" w:rsidRDefault="000B447E" w:rsidP="000B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44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0B447E">
        <w:rPr>
          <w:rFonts w:ascii="Times New Roman" w:eastAsia="Times New Roman" w:hAnsi="Times New Roman" w:cs="Times New Roman"/>
          <w:sz w:val="20"/>
          <w:szCs w:val="20"/>
          <w:lang w:eastAsia="pl-PL"/>
        </w:rPr>
        <w:t>Podać zakres prac powierzanych podwykonawcom oraz nazwy i adresy podwykonawców</w:t>
      </w:r>
    </w:p>
    <w:p w:rsidR="000B447E" w:rsidRPr="000B447E" w:rsidRDefault="000B447E" w:rsidP="000B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44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2 </w:t>
      </w:r>
      <w:r w:rsidRPr="000B447E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Niewłaściwe skreślić.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447E">
        <w:rPr>
          <w:rFonts w:ascii="Times New Roman" w:eastAsia="Calibri" w:hAnsi="Times New Roman" w:cs="Times New Roman"/>
          <w:b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A84C6" wp14:editId="23F47DD1">
                <wp:simplePos x="0" y="0"/>
                <wp:positionH relativeFrom="column">
                  <wp:posOffset>3566795</wp:posOffset>
                </wp:positionH>
                <wp:positionV relativeFrom="margin">
                  <wp:posOffset>7976870</wp:posOffset>
                </wp:positionV>
                <wp:extent cx="2143125" cy="889635"/>
                <wp:effectExtent l="0" t="0" r="28575" b="2476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47E" w:rsidRDefault="000B447E" w:rsidP="000B44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447E" w:rsidRDefault="000B447E" w:rsidP="000B44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447E" w:rsidRDefault="000B447E" w:rsidP="000B44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447E" w:rsidRDefault="000B447E" w:rsidP="000B44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447E" w:rsidRDefault="000B447E" w:rsidP="000B44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447E" w:rsidRDefault="000B447E" w:rsidP="000B447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miejscowość i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A84C6" id="Pole tekstowe 6" o:spid="_x0000_s1027" type="#_x0000_t202" style="position:absolute;left:0;text-align:left;margin-left:280.85pt;margin-top:628.1pt;width:168.75pt;height:7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">
                <v:textbox>
                  <w:txbxContent>
                    <w:p w:rsidR="000B447E" w:rsidRDefault="000B447E" w:rsidP="000B44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B447E" w:rsidRDefault="000B447E" w:rsidP="000B44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B447E" w:rsidRDefault="000B447E" w:rsidP="000B44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B447E" w:rsidRDefault="000B447E" w:rsidP="000B447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B447E" w:rsidRDefault="000B447E" w:rsidP="000B44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B447E" w:rsidRDefault="000B447E" w:rsidP="000B447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miejscowość i podpis osoby upoważnionej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0B447E" w:rsidRDefault="000B447E" w:rsidP="000B447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caps/>
          <w:lang w:eastAsia="en-GB"/>
        </w:rPr>
      </w:pPr>
    </w:p>
    <w:p w:rsidR="000B447E" w:rsidRDefault="000B447E" w:rsidP="000B447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caps/>
          <w:lang w:eastAsia="en-GB"/>
        </w:rPr>
      </w:pPr>
    </w:p>
    <w:p w:rsidR="000B447E" w:rsidRPr="000B447E" w:rsidRDefault="000B447E" w:rsidP="000B447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caps/>
          <w:lang w:eastAsia="en-GB"/>
        </w:rPr>
      </w:pPr>
      <w:bookmarkStart w:id="0" w:name="_GoBack"/>
      <w:bookmarkEnd w:id="0"/>
    </w:p>
    <w:p w:rsidR="000B447E" w:rsidRPr="000B447E" w:rsidRDefault="000B447E" w:rsidP="000B447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caps/>
          <w:lang w:eastAsia="en-GB"/>
        </w:rPr>
      </w:pPr>
    </w:p>
    <w:p w:rsidR="000B447E" w:rsidRPr="000B447E" w:rsidRDefault="000B447E" w:rsidP="000B447E">
      <w:pPr>
        <w:jc w:val="both"/>
        <w:rPr>
          <w:rFonts w:ascii="Times New Roman" w:eastAsia="Calibri" w:hAnsi="Times New Roman" w:cs="Times New Roman"/>
          <w:b/>
          <w:caps/>
          <w:lang w:eastAsia="en-GB"/>
        </w:rPr>
      </w:pPr>
    </w:p>
    <w:p w:rsidR="000B447E" w:rsidRPr="000B447E" w:rsidRDefault="000B447E" w:rsidP="000B447E">
      <w:pPr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447E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0B447E" w:rsidRPr="000B447E" w:rsidRDefault="000B447E" w:rsidP="000B44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0B447E">
        <w:rPr>
          <w:rFonts w:ascii="Times New Roman" w:eastAsia="Calibri" w:hAnsi="Times New Roman" w:cs="Times New Roman"/>
          <w:b/>
          <w:caps/>
          <w:lang w:eastAsia="en-GB"/>
        </w:rPr>
        <w:t>formularz jednolitego europejskiego dokumentu zamówienia (JEDZ)</w:t>
      </w:r>
    </w:p>
    <w:p w:rsidR="000B447E" w:rsidRPr="000B447E" w:rsidRDefault="000B447E" w:rsidP="000B447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0B447E">
        <w:rPr>
          <w:rFonts w:ascii="Times New Roman" w:eastAsia="Calibri" w:hAnsi="Times New Roman" w:cs="Times New Roman"/>
          <w:b/>
          <w:lang w:eastAsia="en-GB"/>
        </w:rPr>
        <w:t>Część I: Informacje dotyczące postępowania o udzielenie zamówienia oraz instytucji zamawiającej lub podmiotu zamawiającego</w:t>
      </w:r>
    </w:p>
    <w:p w:rsidR="000B447E" w:rsidRPr="000B447E" w:rsidRDefault="000B447E" w:rsidP="000B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en-GB"/>
        </w:rPr>
      </w:pPr>
      <w:r w:rsidRPr="000B447E">
        <w:rPr>
          <w:rFonts w:ascii="Times New Roman" w:eastAsia="Calibri" w:hAnsi="Times New Roman" w:cs="Times New Roman"/>
          <w:w w:val="0"/>
          <w:lang w:eastAsia="en-GB"/>
        </w:rPr>
        <w:t xml:space="preserve"> </w:t>
      </w:r>
      <w:r w:rsidRPr="000B447E">
        <w:rPr>
          <w:rFonts w:ascii="Times New Roman" w:eastAsia="Calibri" w:hAnsi="Times New Roman" w:cs="Times New Roman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B447E">
        <w:rPr>
          <w:rFonts w:ascii="Times New Roman" w:eastAsia="Calibri" w:hAnsi="Times New Roman" w:cs="Times New Roman"/>
          <w:b/>
          <w:i/>
          <w:w w:val="0"/>
          <w:vertAlign w:val="superscript"/>
          <w:lang w:eastAsia="en-GB"/>
        </w:rPr>
        <w:footnoteReference w:id="1"/>
      </w:r>
      <w:r w:rsidRPr="000B447E">
        <w:rPr>
          <w:rFonts w:ascii="Times New Roman" w:eastAsia="Calibri" w:hAnsi="Times New Roman" w:cs="Times New Roman"/>
          <w:b/>
          <w:i/>
          <w:w w:val="0"/>
          <w:lang w:eastAsia="en-GB"/>
        </w:rPr>
        <w:t>.</w:t>
      </w:r>
      <w:r w:rsidRPr="000B447E">
        <w:rPr>
          <w:rFonts w:ascii="Times New Roman" w:eastAsia="Calibri" w:hAnsi="Times New Roman" w:cs="Times New Roman"/>
          <w:b/>
          <w:w w:val="0"/>
          <w:lang w:eastAsia="en-GB"/>
        </w:rPr>
        <w:t xml:space="preserve"> </w:t>
      </w:r>
      <w:r w:rsidRPr="000B447E">
        <w:rPr>
          <w:rFonts w:ascii="Times New Roman" w:eastAsia="Calibri" w:hAnsi="Times New Roman" w:cs="Times New Roman"/>
          <w:b/>
          <w:lang w:eastAsia="en-GB"/>
        </w:rPr>
        <w:t>Adres publikacyjny stosownego ogłoszenia</w:t>
      </w:r>
      <w:r w:rsidRPr="000B447E">
        <w:rPr>
          <w:rFonts w:ascii="Times New Roman" w:eastAsia="Calibri" w:hAnsi="Times New Roman" w:cs="Times New Roman"/>
          <w:b/>
          <w:i/>
          <w:vertAlign w:val="superscript"/>
          <w:lang w:eastAsia="en-GB"/>
        </w:rPr>
        <w:footnoteReference w:id="2"/>
      </w:r>
      <w:r w:rsidRPr="000B447E">
        <w:rPr>
          <w:rFonts w:ascii="Times New Roman" w:eastAsia="Calibri" w:hAnsi="Times New Roman" w:cs="Times New Roman"/>
          <w:b/>
          <w:lang w:eastAsia="en-GB"/>
        </w:rPr>
        <w:t xml:space="preserve"> w Dzienniku Urzędowym Unii Europejskiej:</w:t>
      </w:r>
    </w:p>
    <w:p w:rsidR="000B447E" w:rsidRPr="000B447E" w:rsidRDefault="000B447E" w:rsidP="000B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en-GB"/>
        </w:rPr>
      </w:pPr>
      <w:r w:rsidRPr="000B447E">
        <w:rPr>
          <w:rFonts w:ascii="Times New Roman" w:eastAsia="Calibri" w:hAnsi="Times New Roman" w:cs="Times New Roman"/>
          <w:b/>
          <w:lang w:eastAsia="en-GB"/>
        </w:rPr>
        <w:t xml:space="preserve">Dz.U. UE S numer [], data [], strona [], </w:t>
      </w:r>
    </w:p>
    <w:p w:rsidR="000B447E" w:rsidRPr="000B447E" w:rsidRDefault="000B447E" w:rsidP="000B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en-GB"/>
        </w:rPr>
      </w:pPr>
      <w:r w:rsidRPr="000B447E">
        <w:rPr>
          <w:rFonts w:ascii="Times New Roman" w:eastAsia="Calibri" w:hAnsi="Times New Roman" w:cs="Times New Roman"/>
          <w:b/>
          <w:lang w:eastAsia="en-GB"/>
        </w:rPr>
        <w:t>Numer ogłoszenia w Dz.U. S: [2][0][1][7]/S [1][5][0]–[3][1][0][1][2][9][ ]</w:t>
      </w:r>
    </w:p>
    <w:p w:rsidR="000B447E" w:rsidRPr="000B447E" w:rsidRDefault="000B447E" w:rsidP="000B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0B447E">
        <w:rPr>
          <w:rFonts w:ascii="Times New Roman" w:eastAsia="Calibri" w:hAnsi="Times New Roman" w:cs="Times New Roman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B447E" w:rsidRPr="000B447E" w:rsidRDefault="000B447E" w:rsidP="000B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0B447E">
        <w:rPr>
          <w:rFonts w:ascii="Times New Roman" w:eastAsia="Calibri" w:hAnsi="Times New Roman" w:cs="Times New Roman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B447E" w:rsidRPr="000B447E" w:rsidRDefault="000B447E" w:rsidP="000B447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0B447E">
        <w:rPr>
          <w:rFonts w:ascii="Times New Roman" w:eastAsia="Calibri" w:hAnsi="Times New Roman" w:cs="Times New Roman"/>
          <w:smallCaps/>
          <w:lang w:eastAsia="en-GB"/>
        </w:rPr>
        <w:t>Informacje na temat postępowania o udzielenie zamówienia</w:t>
      </w:r>
    </w:p>
    <w:p w:rsidR="000B447E" w:rsidRPr="000B447E" w:rsidRDefault="000B447E" w:rsidP="000B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0B447E">
        <w:rPr>
          <w:rFonts w:ascii="Times New Roman" w:eastAsia="Calibri" w:hAnsi="Times New Roman" w:cs="Times New Roman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39"/>
      </w:tblGrid>
      <w:tr w:rsidR="000B447E" w:rsidRPr="000B447E" w:rsidTr="00703B56">
        <w:trPr>
          <w:trHeight w:val="349"/>
        </w:trPr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Tożsamość zamawiającego</w:t>
            </w:r>
            <w:r w:rsidRPr="000B447E">
              <w:rPr>
                <w:rFonts w:ascii="Times New Roman" w:eastAsia="Calibri" w:hAnsi="Times New Roman" w:cs="Times New Roman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0B447E" w:rsidRPr="000B447E" w:rsidTr="00703B56">
        <w:trPr>
          <w:trHeight w:val="349"/>
        </w:trPr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 Narodowe Forum Muzyki im. Witolda Lutosławskiego  ]</w:t>
            </w:r>
          </w:p>
        </w:tc>
      </w:tr>
      <w:tr w:rsidR="000B447E" w:rsidRPr="000B447E" w:rsidTr="00703B56">
        <w:trPr>
          <w:trHeight w:val="485"/>
        </w:trPr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Odpowiedź:</w:t>
            </w:r>
          </w:p>
        </w:tc>
      </w:tr>
      <w:tr w:rsidR="000B447E" w:rsidRPr="000B447E" w:rsidTr="00703B56">
        <w:trPr>
          <w:trHeight w:val="484"/>
        </w:trPr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Tytuł lub krótki opis udzielanego zamówienia</w:t>
            </w:r>
            <w:r w:rsidRPr="000B447E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4"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[]</w:t>
            </w:r>
            <w:r w:rsidRPr="000B447E">
              <w:rPr>
                <w:rFonts w:ascii="Times New Roman" w:eastAsia="Times New Roman" w:hAnsi="Times New Roman" w:cs="Times New Roman"/>
                <w:lang w:eastAsia="pl-PL"/>
              </w:rPr>
              <w:t>„Dostawa fabrycznie nowych instrumentów perkusyjnych</w:t>
            </w:r>
            <w:r w:rsidRPr="000B447E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0B447E">
              <w:rPr>
                <w:rFonts w:ascii="Times New Roman" w:eastAsia="Calibri" w:hAnsi="Times New Roman" w:cs="Times New Roman"/>
                <w:color w:val="000000"/>
              </w:rPr>
              <w:t>dla Narodowego Forum Muzyki im. Witolda Lutosławskiego we Wrocławiu”</w:t>
            </w:r>
          </w:p>
        </w:tc>
      </w:tr>
      <w:tr w:rsidR="000B447E" w:rsidRPr="000B447E" w:rsidTr="00703B56">
        <w:trPr>
          <w:trHeight w:val="484"/>
        </w:trPr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0B447E">
              <w:rPr>
                <w:rFonts w:ascii="Times New Roman" w:eastAsia="Calibri" w:hAnsi="Times New Roman" w:cs="Times New Roman"/>
                <w:i/>
                <w:lang w:eastAsia="en-GB"/>
              </w:rPr>
              <w:t>jeżeli dotyczy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)</w:t>
            </w:r>
            <w:r w:rsidRPr="000B447E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5"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  ZP.PN.35.2017.NFM ]</w:t>
            </w:r>
          </w:p>
        </w:tc>
      </w:tr>
    </w:tbl>
    <w:p w:rsidR="000B447E" w:rsidRPr="000B447E" w:rsidRDefault="000B447E" w:rsidP="000B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Times New Roman" w:eastAsia="Calibri" w:hAnsi="Times New Roman" w:cs="Times New Roman"/>
          <w:lang w:eastAsia="en-GB"/>
        </w:rPr>
      </w:pPr>
      <w:r w:rsidRPr="000B447E">
        <w:rPr>
          <w:rFonts w:ascii="Times New Roman" w:eastAsia="Calibri" w:hAnsi="Times New Roman" w:cs="Times New Roman"/>
          <w:b/>
          <w:lang w:eastAsia="en-GB"/>
        </w:rPr>
        <w:t>Wszystkie pozostałe informacje we wszystkich sekcjach jednolitego europejskiego dokumentu zamówienia powinien wypełnić wykonawca</w:t>
      </w:r>
      <w:r w:rsidRPr="000B447E">
        <w:rPr>
          <w:rFonts w:ascii="Times New Roman" w:eastAsia="Calibri" w:hAnsi="Times New Roman" w:cs="Times New Roman"/>
          <w:b/>
          <w:i/>
          <w:lang w:eastAsia="en-GB"/>
        </w:rPr>
        <w:t>.</w:t>
      </w:r>
    </w:p>
    <w:p w:rsidR="000B447E" w:rsidRPr="000B447E" w:rsidRDefault="000B447E" w:rsidP="000B447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0B447E">
        <w:rPr>
          <w:rFonts w:ascii="Times New Roman" w:eastAsia="Calibri" w:hAnsi="Times New Roman" w:cs="Times New Roman"/>
          <w:b/>
          <w:lang w:eastAsia="en-GB"/>
        </w:rPr>
        <w:t>Część II: Informacje dotyczące wykonawcy</w:t>
      </w:r>
    </w:p>
    <w:p w:rsidR="000B447E" w:rsidRPr="000B447E" w:rsidRDefault="000B447E" w:rsidP="000B447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0B447E">
        <w:rPr>
          <w:rFonts w:ascii="Times New Roman" w:eastAsia="Calibri" w:hAnsi="Times New Roman" w:cs="Times New Roman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   ]</w:t>
            </w:r>
          </w:p>
        </w:tc>
      </w:tr>
      <w:tr w:rsidR="000B447E" w:rsidRPr="000B447E" w:rsidTr="00703B56">
        <w:trPr>
          <w:trHeight w:val="1372"/>
        </w:trPr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Numer VAT, jeżeli dotyczy:</w:t>
            </w:r>
          </w:p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   ]</w:t>
            </w:r>
          </w:p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   ]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0B447E" w:rsidRPr="000B447E" w:rsidTr="00703B56">
        <w:trPr>
          <w:trHeight w:val="2002"/>
        </w:trPr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Osoba lub osoby wyznaczone do kontaktów</w:t>
            </w:r>
            <w:r w:rsidRPr="000B447E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6"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Telefon:</w:t>
            </w:r>
          </w:p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Adres e-mail:</w:t>
            </w:r>
          </w:p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Adres internetowy (adres www) (</w:t>
            </w:r>
            <w:r w:rsidRPr="000B447E">
              <w:rPr>
                <w:rFonts w:ascii="Times New Roman" w:eastAsia="Calibri" w:hAnsi="Times New Roman" w:cs="Times New Roman"/>
                <w:i/>
                <w:lang w:eastAsia="en-GB"/>
              </w:rPr>
              <w:t>jeżeli dotyczy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Czy wykonawca jest mikroprzedsiębiorstwem bądź małym lub średnim przedsiębiorstwem</w:t>
            </w:r>
            <w:r w:rsidRPr="000B447E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7"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u w:val="single"/>
                <w:lang w:eastAsia="en-GB"/>
              </w:rPr>
              <w:t>Jedynie w przypadku gdy zamówienie jest zastrzeżone</w:t>
            </w:r>
            <w:r w:rsidRPr="000B447E">
              <w:rPr>
                <w:rFonts w:ascii="Times New Roman" w:eastAsia="Calibri" w:hAnsi="Times New Roman" w:cs="Times New Roman"/>
                <w:b/>
                <w:u w:val="single"/>
                <w:vertAlign w:val="superscript"/>
                <w:lang w:eastAsia="en-GB"/>
              </w:rPr>
              <w:footnoteReference w:id="8"/>
            </w:r>
            <w:r w:rsidRPr="000B447E">
              <w:rPr>
                <w:rFonts w:ascii="Times New Roman" w:eastAsia="Calibri" w:hAnsi="Times New Roman" w:cs="Times New Roman"/>
                <w:b/>
                <w:u w:val="single"/>
                <w:lang w:eastAsia="en-GB"/>
              </w:rPr>
              <w:t>: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 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czy wykonawca jest zakładem pracy chronionej, „przedsiębiorstwem społecznym”</w:t>
            </w:r>
            <w:r w:rsidRPr="000B447E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9"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lub czy będzie realizował zamówienie w ramach programów zatrudnienia chronionego?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Jeżeli tak,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lastRenderedPageBreak/>
              <w:t>jaki jest odpowiedni odsetek pracowników niepełnosprawnych lub defaworyzowanych?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lastRenderedPageBreak/>
              <w:t>[] Tak [] Nie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[…]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lastRenderedPageBreak/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[….]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[] Tak [] Nie [] Nie dotyczy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a) Proszę podać nazwę wykazu lub zaświadczenia i odpowiedni numer rejestracyjny lub numer zaświadczenia, jeżeli dotyczy: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B447E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0"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: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d) Czy wpis do wykazu lub wydane zaświadczenie obejmują wszystkie wymagane kryteria kwalifikacji?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Jeżeli nie: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WYŁĄCZNIE jeżeli jest to wymagane w stosownym ogłoszeniu lub dokumentach zamówienia:</w:t>
            </w:r>
            <w:r w:rsidRPr="000B447E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a) [……]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b) (adres internetowy, wydający urząd lub organ, dokładne dane referencyjne dokumentacji):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[……][……][……][……]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c) [……]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d) [] Tak [] Nie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e) [] Tak [] Nie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 xml:space="preserve">(adres internetowy, wydający urząd lub organ, 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lastRenderedPageBreak/>
              <w:t>dokładne dane referencyjne dokumentacji):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[……][……][……][……]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Czy wykonawca bierze udział w postępowaniu o udzielenie zamówienia wspólnie z innymi wykonawcami</w:t>
            </w:r>
            <w:r w:rsidRPr="000B447E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1"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</w:p>
        </w:tc>
      </w:tr>
      <w:tr w:rsidR="000B447E" w:rsidRPr="000B447E" w:rsidTr="00703B56">
        <w:tc>
          <w:tcPr>
            <w:tcW w:w="9289" w:type="dxa"/>
            <w:gridSpan w:val="2"/>
            <w:shd w:val="clear" w:color="auto" w:fill="BFBFBF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: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a) Proszę wskazać rolę wykonawcy w grupie (lider, odpowiedzialny za określone zadania itd.):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a): [……]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b): [……]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c): [……]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   ]</w:t>
            </w:r>
          </w:p>
        </w:tc>
      </w:tr>
    </w:tbl>
    <w:p w:rsidR="000B447E" w:rsidRPr="000B447E" w:rsidRDefault="000B447E" w:rsidP="000B447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0B447E">
        <w:rPr>
          <w:rFonts w:ascii="Times New Roman" w:eastAsia="Calibri" w:hAnsi="Times New Roman" w:cs="Times New Roman"/>
          <w:smallCaps/>
          <w:lang w:eastAsia="en-GB"/>
        </w:rPr>
        <w:t>B: Informacje na temat przedstawicieli wykonawcy</w:t>
      </w:r>
    </w:p>
    <w:p w:rsidR="000B447E" w:rsidRPr="000B447E" w:rsidRDefault="000B447E" w:rsidP="000B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0B447E">
        <w:rPr>
          <w:rFonts w:ascii="Times New Roman" w:eastAsia="Calibri" w:hAnsi="Times New Roman" w:cs="Times New Roman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09"/>
      </w:tblGrid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Imię i nazwisko, 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[……],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[……]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</w:tbl>
    <w:p w:rsidR="000B447E" w:rsidRPr="000B447E" w:rsidRDefault="000B447E" w:rsidP="000B447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0B447E">
        <w:rPr>
          <w:rFonts w:ascii="Times New Roman" w:eastAsia="Calibri" w:hAnsi="Times New Roman" w:cs="Times New Roman"/>
          <w:smallCaps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</w:p>
        </w:tc>
      </w:tr>
    </w:tbl>
    <w:p w:rsidR="000B447E" w:rsidRPr="000B447E" w:rsidRDefault="000B447E" w:rsidP="000B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lang w:eastAsia="en-GB"/>
        </w:rPr>
      </w:pPr>
      <w:r w:rsidRPr="000B447E">
        <w:rPr>
          <w:rFonts w:ascii="Times New Roman" w:eastAsia="Calibri" w:hAnsi="Times New Roman" w:cs="Times New Roman"/>
          <w:b/>
          <w:lang w:eastAsia="en-GB"/>
        </w:rPr>
        <w:t>Jeżeli tak</w:t>
      </w:r>
      <w:r w:rsidRPr="000B447E">
        <w:rPr>
          <w:rFonts w:ascii="Times New Roman" w:eastAsia="Calibri" w:hAnsi="Times New Roman" w:cs="Times New Roman"/>
          <w:lang w:eastAsia="en-GB"/>
        </w:rPr>
        <w:t xml:space="preserve">, proszę przedstawić – </w:t>
      </w:r>
      <w:r w:rsidRPr="000B447E">
        <w:rPr>
          <w:rFonts w:ascii="Times New Roman" w:eastAsia="Calibri" w:hAnsi="Times New Roman" w:cs="Times New Roman"/>
          <w:b/>
          <w:lang w:eastAsia="en-GB"/>
        </w:rPr>
        <w:t>dla każdego</w:t>
      </w:r>
      <w:r w:rsidRPr="000B447E">
        <w:rPr>
          <w:rFonts w:ascii="Times New Roman" w:eastAsia="Calibri" w:hAnsi="Times New Roman" w:cs="Times New Roman"/>
          <w:lang w:eastAsia="en-GB"/>
        </w:rPr>
        <w:t xml:space="preserve"> z podmiotów, których to dotyczy – odrębny formularz jednolitego europejskiego dokumentu zamówienia zawierający informacje wymagane w </w:t>
      </w:r>
      <w:r w:rsidRPr="000B447E">
        <w:rPr>
          <w:rFonts w:ascii="Times New Roman" w:eastAsia="Calibri" w:hAnsi="Times New Roman" w:cs="Times New Roman"/>
          <w:b/>
          <w:lang w:eastAsia="en-GB"/>
        </w:rPr>
        <w:t>niniejszej części sekcja A i B oraz w części III</w:t>
      </w:r>
      <w:r w:rsidRPr="000B447E">
        <w:rPr>
          <w:rFonts w:ascii="Times New Roman" w:eastAsia="Calibri" w:hAnsi="Times New Roman" w:cs="Times New Roman"/>
          <w:lang w:eastAsia="en-GB"/>
        </w:rPr>
        <w:t xml:space="preserve">, należycie wypełniony i podpisany przez dane podmioty. </w:t>
      </w:r>
      <w:r w:rsidRPr="000B447E">
        <w:rPr>
          <w:rFonts w:ascii="Times New Roman" w:eastAsia="Calibri" w:hAnsi="Times New Roman" w:cs="Times New Roman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B447E">
        <w:rPr>
          <w:rFonts w:ascii="Times New Roman" w:eastAsia="Calibri" w:hAnsi="Times New Roman" w:cs="Times New Roman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B447E">
        <w:rPr>
          <w:rFonts w:ascii="Times New Roman" w:eastAsia="Calibri" w:hAnsi="Times New Roman" w:cs="Times New Roman"/>
          <w:vertAlign w:val="superscript"/>
          <w:lang w:eastAsia="en-GB"/>
        </w:rPr>
        <w:footnoteReference w:id="12"/>
      </w:r>
      <w:r w:rsidRPr="000B447E">
        <w:rPr>
          <w:rFonts w:ascii="Times New Roman" w:eastAsia="Calibri" w:hAnsi="Times New Roman" w:cs="Times New Roman"/>
          <w:lang w:eastAsia="en-GB"/>
        </w:rPr>
        <w:t>.</w:t>
      </w:r>
    </w:p>
    <w:p w:rsidR="000B447E" w:rsidRPr="000B447E" w:rsidRDefault="000B447E" w:rsidP="000B447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u w:val="single"/>
          <w:lang w:eastAsia="en-GB"/>
        </w:rPr>
      </w:pPr>
      <w:r w:rsidRPr="000B447E">
        <w:rPr>
          <w:rFonts w:ascii="Times New Roman" w:eastAsia="Calibri" w:hAnsi="Times New Roman" w:cs="Times New Roman"/>
          <w:smallCaps/>
          <w:lang w:eastAsia="en-GB"/>
        </w:rPr>
        <w:t>D: Informacje dotyczące podwykonawców, na których zdolności wykonawca nie polega</w:t>
      </w:r>
    </w:p>
    <w:p w:rsidR="000B447E" w:rsidRPr="000B447E" w:rsidRDefault="000B447E" w:rsidP="000B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0B447E">
        <w:rPr>
          <w:rFonts w:ascii="Times New Roman" w:eastAsia="Calibri" w:hAnsi="Times New Roman" w:cs="Times New Roman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 xml:space="preserve">Jeżeli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tak i o ile jest to wiadome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, proszę podać wykaz proponowanych podwykonawców: </w:t>
            </w:r>
          </w:p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[…]</w:t>
            </w:r>
          </w:p>
        </w:tc>
      </w:tr>
    </w:tbl>
    <w:p w:rsidR="000B447E" w:rsidRPr="000B447E" w:rsidRDefault="000B447E" w:rsidP="000B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en-GB"/>
        </w:rPr>
      </w:pPr>
      <w:r w:rsidRPr="000B447E">
        <w:rPr>
          <w:rFonts w:ascii="Times New Roman" w:eastAsia="Calibri" w:hAnsi="Times New Roman" w:cs="Times New Roman"/>
          <w:b/>
          <w:lang w:eastAsia="en-GB"/>
        </w:rPr>
        <w:t xml:space="preserve">Jeżeli instytucja zamawiająca lub podmiot zamawiający wyraźnie żąda przedstawienia tych informacji </w:t>
      </w:r>
      <w:r w:rsidRPr="000B447E">
        <w:rPr>
          <w:rFonts w:ascii="Times New Roman" w:eastAsia="Calibri" w:hAnsi="Times New Roman" w:cs="Times New Roman"/>
          <w:lang w:eastAsia="en-GB"/>
        </w:rPr>
        <w:t xml:space="preserve">oprócz informacji </w:t>
      </w:r>
      <w:r w:rsidRPr="000B447E">
        <w:rPr>
          <w:rFonts w:ascii="Times New Roman" w:eastAsia="Calibri" w:hAnsi="Times New Roman" w:cs="Times New Roman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B447E" w:rsidRPr="000B447E" w:rsidRDefault="000B447E" w:rsidP="000B447E">
      <w:pPr>
        <w:rPr>
          <w:rFonts w:ascii="Times New Roman" w:eastAsia="Calibri" w:hAnsi="Times New Roman" w:cs="Times New Roman"/>
          <w:b/>
          <w:lang w:eastAsia="en-GB"/>
        </w:rPr>
      </w:pPr>
    </w:p>
    <w:p w:rsidR="000B447E" w:rsidRPr="000B447E" w:rsidRDefault="000B447E" w:rsidP="000B447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0B447E">
        <w:rPr>
          <w:rFonts w:ascii="Times New Roman" w:eastAsia="Calibri" w:hAnsi="Times New Roman" w:cs="Times New Roman"/>
          <w:b/>
          <w:lang w:eastAsia="en-GB"/>
        </w:rPr>
        <w:t>Część III: Podstawy wykluczenia</w:t>
      </w:r>
    </w:p>
    <w:p w:rsidR="000B447E" w:rsidRPr="000B447E" w:rsidRDefault="000B447E" w:rsidP="000B447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0B447E">
        <w:rPr>
          <w:rFonts w:ascii="Times New Roman" w:eastAsia="Calibri" w:hAnsi="Times New Roman" w:cs="Times New Roman"/>
          <w:smallCaps/>
          <w:lang w:eastAsia="en-GB"/>
        </w:rPr>
        <w:t>A: Podstawy związane z wyrokami skazującymi za przestępstwo</w:t>
      </w:r>
    </w:p>
    <w:p w:rsidR="000B447E" w:rsidRPr="000B447E" w:rsidRDefault="000B447E" w:rsidP="000B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lang w:eastAsia="en-GB"/>
        </w:rPr>
      </w:pPr>
      <w:r w:rsidRPr="000B447E">
        <w:rPr>
          <w:rFonts w:ascii="Times New Roman" w:eastAsia="Calibri" w:hAnsi="Times New Roman" w:cs="Times New Roman"/>
          <w:lang w:eastAsia="en-GB"/>
        </w:rPr>
        <w:t>W art. 57 ust. 1 dyrektywy 2014/24/UE określono następujące powody wykluczenia:</w:t>
      </w:r>
    </w:p>
    <w:p w:rsidR="000B447E" w:rsidRPr="000B447E" w:rsidRDefault="000B447E" w:rsidP="009E0B3A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w w:val="0"/>
          <w:lang w:eastAsia="en-GB"/>
        </w:rPr>
      </w:pPr>
      <w:r w:rsidRPr="000B447E">
        <w:rPr>
          <w:rFonts w:ascii="Times New Roman" w:eastAsia="Calibri" w:hAnsi="Times New Roman" w:cs="Times New Roman"/>
          <w:lang w:eastAsia="en-GB"/>
        </w:rPr>
        <w:t xml:space="preserve">udział w </w:t>
      </w:r>
      <w:r w:rsidRPr="000B447E">
        <w:rPr>
          <w:rFonts w:ascii="Times New Roman" w:eastAsia="Calibri" w:hAnsi="Times New Roman" w:cs="Times New Roman"/>
          <w:b/>
          <w:lang w:eastAsia="en-GB"/>
        </w:rPr>
        <w:t>organizacji przestępczej</w:t>
      </w:r>
      <w:r w:rsidRPr="000B447E">
        <w:rPr>
          <w:rFonts w:ascii="Times New Roman" w:eastAsia="Calibri" w:hAnsi="Times New Roman" w:cs="Times New Roman"/>
          <w:b/>
          <w:vertAlign w:val="superscript"/>
          <w:lang w:eastAsia="en-GB"/>
        </w:rPr>
        <w:footnoteReference w:id="13"/>
      </w:r>
      <w:r w:rsidRPr="000B447E">
        <w:rPr>
          <w:rFonts w:ascii="Times New Roman" w:eastAsia="Calibri" w:hAnsi="Times New Roman" w:cs="Times New Roman"/>
          <w:lang w:eastAsia="en-GB"/>
        </w:rPr>
        <w:t>;</w:t>
      </w:r>
    </w:p>
    <w:p w:rsidR="000B447E" w:rsidRPr="000B447E" w:rsidRDefault="000B447E" w:rsidP="000B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lang w:eastAsia="en-GB"/>
        </w:rPr>
      </w:pPr>
      <w:r w:rsidRPr="000B447E">
        <w:rPr>
          <w:rFonts w:ascii="Times New Roman" w:eastAsia="Calibri" w:hAnsi="Times New Roman" w:cs="Times New Roman"/>
          <w:b/>
          <w:lang w:eastAsia="en-GB"/>
        </w:rPr>
        <w:t>korupcja</w:t>
      </w:r>
      <w:r w:rsidRPr="000B447E">
        <w:rPr>
          <w:rFonts w:ascii="Times New Roman" w:eastAsia="Calibri" w:hAnsi="Times New Roman" w:cs="Times New Roman"/>
          <w:b/>
          <w:vertAlign w:val="superscript"/>
          <w:lang w:eastAsia="en-GB"/>
        </w:rPr>
        <w:footnoteReference w:id="14"/>
      </w:r>
      <w:r w:rsidRPr="000B447E">
        <w:rPr>
          <w:rFonts w:ascii="Times New Roman" w:eastAsia="Calibri" w:hAnsi="Times New Roman" w:cs="Times New Roman"/>
          <w:lang w:eastAsia="en-GB"/>
        </w:rPr>
        <w:t>;</w:t>
      </w:r>
    </w:p>
    <w:p w:rsidR="000B447E" w:rsidRPr="000B447E" w:rsidRDefault="000B447E" w:rsidP="000B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lang w:eastAsia="fr-BE"/>
        </w:rPr>
      </w:pPr>
      <w:bookmarkStart w:id="2" w:name="_DV_M1264"/>
      <w:bookmarkEnd w:id="2"/>
      <w:r w:rsidRPr="000B447E">
        <w:rPr>
          <w:rFonts w:ascii="Times New Roman" w:eastAsia="Calibri" w:hAnsi="Times New Roman" w:cs="Times New Roman"/>
          <w:b/>
          <w:w w:val="0"/>
          <w:lang w:eastAsia="en-GB"/>
        </w:rPr>
        <w:lastRenderedPageBreak/>
        <w:t>nadużycie finansowe</w:t>
      </w:r>
      <w:r w:rsidRPr="000B447E">
        <w:rPr>
          <w:rFonts w:ascii="Times New Roman" w:eastAsia="Calibri" w:hAnsi="Times New Roman" w:cs="Times New Roman"/>
          <w:b/>
          <w:w w:val="0"/>
          <w:vertAlign w:val="superscript"/>
          <w:lang w:eastAsia="en-GB"/>
        </w:rPr>
        <w:footnoteReference w:id="15"/>
      </w:r>
      <w:r w:rsidRPr="000B447E">
        <w:rPr>
          <w:rFonts w:ascii="Times New Roman" w:eastAsia="Calibri" w:hAnsi="Times New Roman" w:cs="Times New Roman"/>
          <w:w w:val="0"/>
          <w:lang w:eastAsia="en-GB"/>
        </w:rPr>
        <w:t>;</w:t>
      </w:r>
      <w:bookmarkStart w:id="3" w:name="_DV_M1266"/>
      <w:bookmarkEnd w:id="3"/>
    </w:p>
    <w:p w:rsidR="000B447E" w:rsidRPr="000B447E" w:rsidRDefault="000B447E" w:rsidP="000B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lang w:eastAsia="fr-BE"/>
        </w:rPr>
      </w:pPr>
      <w:r w:rsidRPr="000B447E">
        <w:rPr>
          <w:rFonts w:ascii="Times New Roman" w:eastAsia="Calibri" w:hAnsi="Times New Roman" w:cs="Times New Roman"/>
          <w:b/>
          <w:w w:val="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0B447E">
        <w:rPr>
          <w:rFonts w:ascii="Times New Roman" w:eastAsia="Calibri" w:hAnsi="Times New Roman" w:cs="Times New Roman"/>
          <w:b/>
          <w:w w:val="0"/>
          <w:vertAlign w:val="superscript"/>
          <w:lang w:eastAsia="en-GB"/>
        </w:rPr>
        <w:footnoteReference w:id="16"/>
      </w:r>
    </w:p>
    <w:p w:rsidR="000B447E" w:rsidRPr="000B447E" w:rsidRDefault="000B447E" w:rsidP="000B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lang w:eastAsia="fr-BE"/>
        </w:rPr>
      </w:pPr>
      <w:r w:rsidRPr="000B447E">
        <w:rPr>
          <w:rFonts w:ascii="Times New Roman" w:eastAsia="Calibri" w:hAnsi="Times New Roman" w:cs="Times New Roman"/>
          <w:b/>
          <w:w w:val="0"/>
          <w:lang w:eastAsia="en-GB"/>
        </w:rPr>
        <w:t>pranie pieniędzy lub finansowanie terroryzmu</w:t>
      </w:r>
      <w:r w:rsidRPr="000B447E">
        <w:rPr>
          <w:rFonts w:ascii="Times New Roman" w:eastAsia="Calibri" w:hAnsi="Times New Roman" w:cs="Times New Roman"/>
          <w:b/>
          <w:w w:val="0"/>
          <w:vertAlign w:val="superscript"/>
          <w:lang w:eastAsia="en-GB"/>
        </w:rPr>
        <w:footnoteReference w:id="17"/>
      </w:r>
    </w:p>
    <w:p w:rsidR="000B447E" w:rsidRPr="000B447E" w:rsidRDefault="000B447E" w:rsidP="000B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lang w:eastAsia="en-GB"/>
        </w:rPr>
      </w:pPr>
      <w:r w:rsidRPr="000B447E">
        <w:rPr>
          <w:rFonts w:ascii="Times New Roman" w:eastAsia="Calibri" w:hAnsi="Times New Roman" w:cs="Times New Roman"/>
          <w:b/>
          <w:lang w:eastAsia="en-GB"/>
        </w:rPr>
        <w:t>praca dzieci</w:t>
      </w:r>
      <w:r w:rsidRPr="000B447E">
        <w:rPr>
          <w:rFonts w:ascii="Times New Roman" w:eastAsia="Calibri" w:hAnsi="Times New Roman" w:cs="Times New Roman"/>
          <w:lang w:eastAsia="en-GB"/>
        </w:rPr>
        <w:t xml:space="preserve"> i inne formy </w:t>
      </w:r>
      <w:r w:rsidRPr="000B447E">
        <w:rPr>
          <w:rFonts w:ascii="Times New Roman" w:eastAsia="Calibri" w:hAnsi="Times New Roman" w:cs="Times New Roman"/>
          <w:b/>
          <w:lang w:eastAsia="en-GB"/>
        </w:rPr>
        <w:t>handlu ludźmi</w:t>
      </w:r>
      <w:r w:rsidRPr="000B447E">
        <w:rPr>
          <w:rFonts w:ascii="Times New Roman" w:eastAsia="Calibri" w:hAnsi="Times New Roman" w:cs="Times New Roman"/>
          <w:b/>
          <w:vertAlign w:val="superscript"/>
          <w:lang w:eastAsia="en-GB"/>
        </w:rPr>
        <w:footnoteReference w:id="18"/>
      </w:r>
      <w:r w:rsidRPr="000B447E">
        <w:rPr>
          <w:rFonts w:ascii="Times New Roman" w:eastAsia="Calibri" w:hAnsi="Times New Roman" w:cs="Times New Roman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42"/>
      </w:tblGrid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Czy w stosunku do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samego wykonawcy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bądź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jakiejkolwiek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wydany został prawomocny wyrok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</w:p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[……][……][……][……]</w:t>
            </w:r>
            <w:r w:rsidRPr="000B447E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9"/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, proszę podać</w:t>
            </w:r>
            <w:r w:rsidRPr="000B447E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0"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: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a) datę wyroku, określić, których spośród punktów 1–6 on dotyczy, oraz podać powód(-ody) skazania;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b) wskazać, kto został skazany [ ];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a) data: [   ], punkt(-y): [   ], powód(-ody): [   ]</w:t>
            </w:r>
            <w:r w:rsidRPr="000B447E">
              <w:rPr>
                <w:rFonts w:ascii="Times New Roman" w:eastAsia="Calibri" w:hAnsi="Times New Roman" w:cs="Times New Roman"/>
                <w:i/>
                <w:vertAlign w:val="superscript"/>
                <w:lang w:eastAsia="en-GB"/>
              </w:rPr>
              <w:t xml:space="preserve"> 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b) [……]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c) długość okresu wykluczenia [……] oraz punkt(-y), którego(-ych) to dotyczy.</w:t>
            </w:r>
          </w:p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B447E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1"/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W przypadku skazania, czy wykonawca przedsięwziął środki w celu wykazania swojej 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lastRenderedPageBreak/>
              <w:t>rzetelności pomimo istnienia odpowiedniej podstawy wykluczenia</w:t>
            </w:r>
            <w:r w:rsidRPr="000B447E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2"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[] Tak [] Nie 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t>, proszę opisać przedsięwzięte środki</w:t>
            </w:r>
            <w:r w:rsidRPr="000B447E">
              <w:rPr>
                <w:rFonts w:ascii="Times New Roman" w:eastAsia="Calibri" w:hAnsi="Times New Roman" w:cs="Times New Roman"/>
                <w:w w:val="0"/>
                <w:vertAlign w:val="superscript"/>
                <w:lang w:eastAsia="en-GB"/>
              </w:rPr>
              <w:footnoteReference w:id="23"/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</w:tbl>
    <w:p w:rsidR="000B447E" w:rsidRPr="000B447E" w:rsidRDefault="000B447E" w:rsidP="000B447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w w:val="0"/>
          <w:lang w:eastAsia="en-GB"/>
        </w:rPr>
      </w:pPr>
      <w:r w:rsidRPr="000B447E">
        <w:rPr>
          <w:rFonts w:ascii="Times New Roman" w:eastAsia="Calibri" w:hAnsi="Times New Roman" w:cs="Times New Roman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2273"/>
        <w:gridCol w:w="2274"/>
      </w:tblGrid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Czy wykonawca wywiązał się ze wszystkich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obowiązków dotyczących płatności podatków lub składek na ubezpieczenie społeczne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</w:p>
        </w:tc>
      </w:tr>
      <w:tr w:rsidR="000B447E" w:rsidRPr="000B447E" w:rsidTr="00703B5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br/>
              <w:t>Jeżeli nie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, proszę wskazać: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a) państwo lub państwo członkowskie, którego to dotyczy;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b) jakiej kwoty to dotyczy?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c) w jaki sposób zostało ustalone to naruszenie obowiązków: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 xml:space="preserve">1) w trybie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decyzji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sądowej lub administracyjnej:</w:t>
            </w:r>
          </w:p>
          <w:p w:rsidR="000B447E" w:rsidRPr="000B447E" w:rsidRDefault="000B447E" w:rsidP="000B447E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Czy ta decyzja jest ostateczna i wiążąca?</w:t>
            </w:r>
          </w:p>
          <w:p w:rsidR="000B447E" w:rsidRPr="000B447E" w:rsidRDefault="000B447E" w:rsidP="009E0B3A">
            <w:pPr>
              <w:numPr>
                <w:ilvl w:val="0"/>
                <w:numId w:val="31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Proszę podać datę wyroku lub decyzji.</w:t>
            </w:r>
          </w:p>
          <w:p w:rsidR="000B447E" w:rsidRPr="000B447E" w:rsidRDefault="000B447E" w:rsidP="009E0B3A">
            <w:pPr>
              <w:numPr>
                <w:ilvl w:val="0"/>
                <w:numId w:val="31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W przypadku wyroku,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o ile została w nim bezpośrednio określona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, długość okresu wykluczenia:</w:t>
            </w:r>
          </w:p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2) w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inny sposób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? Proszę sprecyzować, w jaki:</w:t>
            </w:r>
          </w:p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Składki na ubezpieczenia społeczne</w:t>
            </w:r>
          </w:p>
        </w:tc>
      </w:tr>
      <w:tr w:rsidR="000B447E" w:rsidRPr="000B447E" w:rsidTr="00703B5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a) [……]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b) [……]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c1) [] Tak [] Nie</w:t>
            </w:r>
          </w:p>
          <w:p w:rsidR="000B447E" w:rsidRPr="000B447E" w:rsidRDefault="000B447E" w:rsidP="000B447E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</w:p>
          <w:p w:rsidR="000B447E" w:rsidRPr="000B447E" w:rsidRDefault="000B447E" w:rsidP="009E0B3A">
            <w:pPr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0B447E" w:rsidRPr="000B447E" w:rsidRDefault="000B447E" w:rsidP="009E0B3A">
            <w:pPr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t>c2) [ …]</w:t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  <w:t>d) [] Tak [] Nie</w:t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Jeżeli tak</w:t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a) [……]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b) [……]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c1) [] Tak [] Nie</w:t>
            </w:r>
          </w:p>
          <w:p w:rsidR="000B447E" w:rsidRPr="000B447E" w:rsidRDefault="000B447E" w:rsidP="009E0B3A">
            <w:pPr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</w:p>
          <w:p w:rsidR="000B447E" w:rsidRPr="000B447E" w:rsidRDefault="000B447E" w:rsidP="009E0B3A">
            <w:pPr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0B447E" w:rsidRPr="000B447E" w:rsidRDefault="000B447E" w:rsidP="009E0B3A">
            <w:pPr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</w:p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t>c2) [ …]</w:t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  <w:t>d) [] Tak [] Nie</w:t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Jeżeli tak</w:t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(adres internetowy, wydający urząd lub organ, dokładne dane referencyjne dokumentacji):</w:t>
            </w:r>
            <w:r w:rsidRPr="000B447E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t xml:space="preserve"> </w:t>
            </w:r>
            <w:r w:rsidRPr="000B447E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4"/>
            </w:r>
            <w:r w:rsidRPr="000B447E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[……][……][……]</w:t>
            </w:r>
          </w:p>
        </w:tc>
      </w:tr>
    </w:tbl>
    <w:p w:rsidR="000B447E" w:rsidRPr="000B447E" w:rsidRDefault="000B447E" w:rsidP="000B447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0B447E">
        <w:rPr>
          <w:rFonts w:ascii="Times New Roman" w:eastAsia="Calibri" w:hAnsi="Times New Roman" w:cs="Times New Roman"/>
          <w:smallCaps/>
          <w:lang w:eastAsia="en-GB"/>
        </w:rPr>
        <w:t>C: Podstawy związane z niewypłacalnością, konfliktem interesów lub wykroczeniami zawodowymi</w:t>
      </w:r>
      <w:r w:rsidRPr="000B447E">
        <w:rPr>
          <w:rFonts w:ascii="Times New Roman" w:eastAsia="Calibri" w:hAnsi="Times New Roman" w:cs="Times New Roman"/>
          <w:smallCaps/>
          <w:vertAlign w:val="superscript"/>
          <w:lang w:eastAsia="en-GB"/>
        </w:rPr>
        <w:footnoteReference w:id="25"/>
      </w:r>
    </w:p>
    <w:p w:rsidR="000B447E" w:rsidRPr="000B447E" w:rsidRDefault="000B447E" w:rsidP="000B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lang w:eastAsia="en-GB"/>
        </w:rPr>
      </w:pPr>
      <w:r w:rsidRPr="000B447E">
        <w:rPr>
          <w:rFonts w:ascii="Times New Roman" w:eastAsia="Calibri" w:hAnsi="Times New Roman" w:cs="Times New Roman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0B447E" w:rsidRPr="000B447E" w:rsidTr="00703B5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Czy wykonawca,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wedle własnej wiedzy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, naruszył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swoje obowiązki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w dziedzinie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prawa środowiska, prawa socjalnego i prawa pracy</w:t>
            </w:r>
            <w:r w:rsidRPr="000B447E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26"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</w:p>
        </w:tc>
      </w:tr>
      <w:tr w:rsidR="000B447E" w:rsidRPr="000B447E" w:rsidTr="00703B5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[] Tak [] Nie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, proszę opisać przedsięwzięte środki: [……]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Czy wykonawca znajduje się w jednej z następujących sytuacji: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 xml:space="preserve">a)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zbankrutował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; lub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 xml:space="preserve">b)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prowadzone jest wobec niego postępowanie upadłościowe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lub likwidacyjne; lub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 xml:space="preserve">c) zawarł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układ z wierzycielami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; lub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B447E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7"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; lub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e) jego aktywami zarządza likwidator lub sąd; lub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f) jego działalność gospodarcza jest zawieszona?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Jeżeli tak:</w:t>
            </w:r>
          </w:p>
          <w:p w:rsidR="000B447E" w:rsidRPr="000B447E" w:rsidRDefault="000B447E" w:rsidP="009E0B3A">
            <w:pPr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Proszę podać szczegółowe informacje:</w:t>
            </w:r>
          </w:p>
          <w:p w:rsidR="000B447E" w:rsidRPr="000B447E" w:rsidRDefault="000B447E" w:rsidP="009E0B3A">
            <w:pPr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lastRenderedPageBreak/>
              <w:t>środków dotyczących kontynuowania działalności gospodarczej</w:t>
            </w:r>
            <w:r w:rsidRPr="000B447E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8"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lastRenderedPageBreak/>
              <w:t>[] Tak [] Nie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0B447E" w:rsidRPr="000B447E" w:rsidRDefault="000B447E" w:rsidP="009E0B3A">
            <w:pPr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  <w:p w:rsidR="000B447E" w:rsidRPr="000B447E" w:rsidRDefault="000B447E" w:rsidP="009E0B3A">
            <w:pPr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lastRenderedPageBreak/>
              <w:br/>
            </w:r>
          </w:p>
          <w:p w:rsidR="000B447E" w:rsidRPr="000B447E" w:rsidRDefault="000B447E" w:rsidP="000B447E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B447E" w:rsidRPr="000B447E" w:rsidTr="00703B5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Czy wykonawca jest winien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poważnego wykroczenia zawodowego</w:t>
            </w:r>
            <w:r w:rsidRPr="000B447E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29"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? 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 xml:space="preserve"> [……]</w:t>
            </w:r>
          </w:p>
        </w:tc>
      </w:tr>
      <w:tr w:rsidR="000B447E" w:rsidRPr="000B447E" w:rsidTr="00703B5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, czy wykonawca przedsięwziął środki w celu samooczyszczenia? [] Tak [] Nie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, proszę opisać przedsięwzięte środki: [……]</w:t>
            </w:r>
          </w:p>
        </w:tc>
      </w:tr>
      <w:tr w:rsidR="000B447E" w:rsidRPr="000B447E" w:rsidTr="00703B5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t>Czy wykonawca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zawarł z innymi wykonawcami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porozumienia mające na celu zakłócenie konkurencji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?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[…]</w:t>
            </w:r>
          </w:p>
        </w:tc>
      </w:tr>
      <w:tr w:rsidR="000B447E" w:rsidRPr="000B447E" w:rsidTr="00703B5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, czy wykonawca przedsięwziął środki w celu samooczyszczenia? [] Tak [] Nie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, proszę opisać przedsięwzięte środki: [……]</w:t>
            </w:r>
          </w:p>
        </w:tc>
      </w:tr>
      <w:tr w:rsidR="000B447E" w:rsidRPr="000B447E" w:rsidTr="00703B56">
        <w:trPr>
          <w:trHeight w:val="1316"/>
        </w:trPr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Czy wykonawca wie o jakimkolwiek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konflikcie interesów</w:t>
            </w:r>
            <w:r w:rsidRPr="000B447E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30"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spowodowanym jego udziałem w postępowaniu o udzielenie zamówienia?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[…]</w:t>
            </w:r>
          </w:p>
        </w:tc>
      </w:tr>
      <w:tr w:rsidR="000B447E" w:rsidRPr="000B447E" w:rsidTr="00703B56">
        <w:trPr>
          <w:trHeight w:val="1544"/>
        </w:trPr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Czy wykonawca lub 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przedsiębiorstwo związane z wykonawcą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doradzał(-o)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instytucji zamawiającej lub podmiotowi zamawiającemu bądź był(-o) w inny sposób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zaangażowany(-e) w przygotowanie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postępowania o udzielenie zamówienia?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[…]</w:t>
            </w:r>
          </w:p>
        </w:tc>
      </w:tr>
      <w:tr w:rsidR="000B447E" w:rsidRPr="000B447E" w:rsidTr="00703B5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rozwiązana przed czasem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, lub w której nałożone zostało odszkodowanie bądź inne porównywalne 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lastRenderedPageBreak/>
              <w:t>sankcje w związku z tą wcześniejszą umową?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lastRenderedPageBreak/>
              <w:t>[] Tak [] Nie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[…]</w:t>
            </w:r>
          </w:p>
        </w:tc>
      </w:tr>
      <w:tr w:rsidR="000B447E" w:rsidRPr="000B447E" w:rsidTr="00703B5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, czy wykonawca przedsięwziął środki w celu samooczyszczenia? [] Tak [] Nie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, proszę opisać przedsięwzięte środki: [……]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Czy wykonawca może potwierdzić, że: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t>nie jest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winny poważnego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wprowadzenia w błąd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 xml:space="preserve">b) </w:t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nie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zataił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tych informacji;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</w:p>
        </w:tc>
      </w:tr>
    </w:tbl>
    <w:p w:rsidR="000B447E" w:rsidRPr="000B447E" w:rsidRDefault="000B447E" w:rsidP="000B447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0B447E">
        <w:rPr>
          <w:rFonts w:ascii="Times New Roman" w:eastAsia="Calibri" w:hAnsi="Times New Roman" w:cs="Times New Roman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Czy mają zastosowanie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podstawy wykluczenia o charakterze wyłącznie krajowym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określone w stosownym ogłoszeniu lub w dokumentach zamówienia?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(adres internetowy, wydający urząd lub organ, dokładne dane referencyjne dokumentacji):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[……][……][……]</w:t>
            </w:r>
            <w:r w:rsidRPr="000B447E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1"/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W przypadku gdy ma zastosowanie którakolwiek z podstaw wykluczenia o charakterze wyłącznie krajowym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, czy wykonawca przedsięwziął środki w celu samooczyszczenia? 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[……]</w:t>
            </w:r>
          </w:p>
        </w:tc>
      </w:tr>
    </w:tbl>
    <w:p w:rsidR="000B447E" w:rsidRPr="000B447E" w:rsidRDefault="000B447E" w:rsidP="000B447E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0B447E" w:rsidRPr="000B447E" w:rsidRDefault="000B447E" w:rsidP="000B447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0B447E">
        <w:rPr>
          <w:rFonts w:ascii="Times New Roman" w:eastAsia="Calibri" w:hAnsi="Times New Roman" w:cs="Times New Roman"/>
          <w:b/>
          <w:lang w:eastAsia="en-GB"/>
        </w:rPr>
        <w:lastRenderedPageBreak/>
        <w:t>Część IV: Kryteria kwalifikacji</w:t>
      </w:r>
    </w:p>
    <w:p w:rsidR="000B447E" w:rsidRPr="000B447E" w:rsidRDefault="000B447E" w:rsidP="000B447E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0B447E">
        <w:rPr>
          <w:rFonts w:ascii="Times New Roman" w:eastAsia="Calibri" w:hAnsi="Times New Roman" w:cs="Times New Roman"/>
          <w:lang w:eastAsia="en-GB"/>
        </w:rPr>
        <w:t xml:space="preserve">W odniesieniu do kryteriów kwalifikacji (sekcja </w:t>
      </w:r>
      <w:r w:rsidRPr="000B447E">
        <w:rPr>
          <w:rFonts w:ascii="Times New Roman" w:eastAsia="Calibri" w:hAnsi="Times New Roman" w:cs="Times New Roman"/>
          <w:lang w:eastAsia="en-GB"/>
        </w:rPr>
        <w:sym w:font="Symbol" w:char="F061"/>
      </w:r>
      <w:r w:rsidRPr="000B447E">
        <w:rPr>
          <w:rFonts w:ascii="Times New Roman" w:eastAsia="Calibri" w:hAnsi="Times New Roman" w:cs="Times New Roman"/>
          <w:lang w:eastAsia="en-GB"/>
        </w:rPr>
        <w:t xml:space="preserve"> lub sekcje A–D w niniejszej części) wykonawca oświadcza, że:</w:t>
      </w:r>
    </w:p>
    <w:p w:rsidR="000B447E" w:rsidRPr="000B447E" w:rsidRDefault="000B447E" w:rsidP="000B447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0B447E">
        <w:rPr>
          <w:rFonts w:ascii="Times New Roman" w:eastAsia="Calibri" w:hAnsi="Times New Roman" w:cs="Times New Roman"/>
          <w:smallCaps/>
          <w:lang w:eastAsia="en-GB"/>
        </w:rPr>
        <w:sym w:font="Symbol" w:char="F061"/>
      </w:r>
      <w:r w:rsidRPr="000B447E">
        <w:rPr>
          <w:rFonts w:ascii="Times New Roman" w:eastAsia="Calibri" w:hAnsi="Times New Roman" w:cs="Times New Roman"/>
          <w:smallCaps/>
          <w:lang w:eastAsia="en-GB"/>
        </w:rPr>
        <w:t>: Ogólne oświadczenie dotyczące wszystkich kryteriów kwalifikacji</w:t>
      </w:r>
    </w:p>
    <w:p w:rsidR="000B447E" w:rsidRPr="000B447E" w:rsidRDefault="000B447E" w:rsidP="000B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lang w:eastAsia="en-GB"/>
        </w:rPr>
      </w:pPr>
      <w:r w:rsidRPr="000B447E">
        <w:rPr>
          <w:rFonts w:ascii="Times New Roman" w:eastAsia="Calibri" w:hAnsi="Times New Roman" w:cs="Times New Roman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B447E">
        <w:rPr>
          <w:rFonts w:ascii="Times New Roman" w:eastAsia="Calibri" w:hAnsi="Times New Roman" w:cs="Times New Roman"/>
          <w:b/>
          <w:w w:val="0"/>
          <w:lang w:eastAsia="en-GB"/>
        </w:rPr>
        <w:sym w:font="Symbol" w:char="F061"/>
      </w:r>
      <w:r w:rsidRPr="000B447E">
        <w:rPr>
          <w:rFonts w:ascii="Times New Roman" w:eastAsia="Calibri" w:hAnsi="Times New Roman" w:cs="Times New Roman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B447E" w:rsidRPr="000B447E" w:rsidTr="00703B56">
        <w:tc>
          <w:tcPr>
            <w:tcW w:w="4606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Odpowiedź</w:t>
            </w:r>
          </w:p>
        </w:tc>
      </w:tr>
      <w:tr w:rsidR="000B447E" w:rsidRPr="000B447E" w:rsidTr="00703B56">
        <w:tc>
          <w:tcPr>
            <w:tcW w:w="4606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t>[] Tak [] Nie</w:t>
            </w:r>
          </w:p>
        </w:tc>
      </w:tr>
    </w:tbl>
    <w:p w:rsidR="000B447E" w:rsidRPr="000B447E" w:rsidRDefault="000B447E" w:rsidP="000B447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0B447E">
        <w:rPr>
          <w:rFonts w:ascii="Times New Roman" w:eastAsia="Calibri" w:hAnsi="Times New Roman" w:cs="Times New Roman"/>
          <w:smallCaps/>
          <w:lang w:eastAsia="en-GB"/>
        </w:rPr>
        <w:t>A: Kompetencje</w:t>
      </w:r>
    </w:p>
    <w:p w:rsidR="000B447E" w:rsidRPr="000B447E" w:rsidRDefault="000B447E" w:rsidP="000B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lang w:eastAsia="en-GB"/>
        </w:rPr>
      </w:pPr>
      <w:r w:rsidRPr="000B447E">
        <w:rPr>
          <w:rFonts w:ascii="Times New Roman" w:eastAsia="Calibri" w:hAnsi="Times New Roman" w:cs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0"/>
      </w:tblGrid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Odpowiedź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1) Figuruje w odpowiednim rejestrze zawodowym lub handlowym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prowadzonym w państwie członkowskim siedziby wykonawcy</w:t>
            </w:r>
            <w:r w:rsidRPr="000B447E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2"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: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t>[…]</w:t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2) W odniesieniu do zamówień publicznych na usługi: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Czy konieczne jest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posiadanie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określonego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zezwolenia lub bycie członkiem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  <w:t>[] Tak [] Nie</w:t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0B447E" w:rsidRPr="000B447E" w:rsidRDefault="000B447E" w:rsidP="000B447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0B447E">
        <w:rPr>
          <w:rFonts w:ascii="Times New Roman" w:eastAsia="Calibri" w:hAnsi="Times New Roman" w:cs="Times New Roman"/>
          <w:smallCaps/>
          <w:lang w:eastAsia="en-GB"/>
        </w:rPr>
        <w:t>B: Sytuacja ekonomiczna i finansowa</w:t>
      </w:r>
    </w:p>
    <w:p w:rsidR="000B447E" w:rsidRPr="000B447E" w:rsidRDefault="000B447E" w:rsidP="000B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lang w:eastAsia="en-GB"/>
        </w:rPr>
      </w:pPr>
      <w:r w:rsidRPr="000B447E">
        <w:rPr>
          <w:rFonts w:ascii="Times New Roman" w:eastAsia="Calibri" w:hAnsi="Times New Roman" w:cs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1a) Jego („ogólny”)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roczny obrót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: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br/>
              <w:t>i/lub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 xml:space="preserve">1b) Jego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średni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roczny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0B447E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33"/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 (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)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: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rok: [……] obrót: [……] […] waluta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rok: [……] obrót: [……] […] waluta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rok: [……] obrót: [……] […] waluta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(liczba lat, średni obrót)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: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[……], [……] […] waluta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2a) Jego roczny („specyficzny”)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obrót w obszarze działalności gospodarczej objętym zamówieniem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i/lub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2b) Jego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średni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roczny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0B447E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34"/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: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rok: [……] obrót: [……] […] waluta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rok: [……] obrót: [……] […] waluta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rok: [……] obrót: [……] […] waluta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(liczba lat, średni obrót)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: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[……], [……] […] waluta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4) W odniesieniu do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wskaźników finansowych</w:t>
            </w:r>
            <w:r w:rsidRPr="000B447E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35"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(określenie wymaganego wskaźnika – stosunek X do Y</w:t>
            </w:r>
            <w:r w:rsidRPr="000B447E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6"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– oraz wartość):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[……], [……]</w:t>
            </w:r>
            <w:r w:rsidRPr="000B447E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7"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i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i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5) W ramach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ubezpieczenia z tytułu ryzyka zawodowego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wykonawca jest ubezpieczony na następującą kwotę: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[……] […] waluta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6) W odniesieniu do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innych ewentualnych wymogów ekonomicznych lub finansowych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, które mogły zostać określone w stosownym ogłoszeniu lub dokumentach zamówienia, wykonawca oświadcza, że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 xml:space="preserve">Jeżeli odnośna dokumentacja, która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mogła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B447E" w:rsidRPr="000B447E" w:rsidRDefault="000B447E" w:rsidP="000B447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0B447E">
        <w:rPr>
          <w:rFonts w:ascii="Times New Roman" w:eastAsia="Calibri" w:hAnsi="Times New Roman" w:cs="Times New Roman"/>
          <w:smallCaps/>
          <w:lang w:eastAsia="en-GB"/>
        </w:rPr>
        <w:t>C: Zdolność techniczna i zawodowa</w:t>
      </w:r>
    </w:p>
    <w:p w:rsidR="000B447E" w:rsidRPr="000B447E" w:rsidRDefault="000B447E" w:rsidP="000B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lang w:eastAsia="en-GB"/>
        </w:rPr>
      </w:pPr>
      <w:r w:rsidRPr="000B447E">
        <w:rPr>
          <w:rFonts w:ascii="Times New Roman" w:eastAsia="Calibri" w:hAnsi="Times New Roman" w:cs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0"/>
      </w:tblGrid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shd w:val="clear" w:color="auto" w:fill="FFFFFF"/>
                <w:lang w:eastAsia="en-GB"/>
              </w:rPr>
              <w:t xml:space="preserve">1a) Jedynie w odniesieniu do </w:t>
            </w:r>
            <w:r w:rsidRPr="000B447E">
              <w:rPr>
                <w:rFonts w:ascii="Times New Roman" w:eastAsia="Calibri" w:hAnsi="Times New Roman" w:cs="Times New Roman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0B447E">
              <w:rPr>
                <w:rFonts w:ascii="Times New Roman" w:eastAsia="Calibri" w:hAnsi="Times New Roman" w:cs="Times New Roman"/>
                <w:shd w:val="clear" w:color="auto" w:fill="FFFFFF"/>
                <w:lang w:eastAsia="en-GB"/>
              </w:rPr>
              <w:t>:</w:t>
            </w:r>
            <w:r w:rsidRPr="000B447E">
              <w:rPr>
                <w:rFonts w:ascii="Times New Roman" w:eastAsia="Calibri" w:hAnsi="Times New Roman" w:cs="Times New Roman"/>
                <w:shd w:val="clear" w:color="auto" w:fill="BFBFBF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W okresie odniesienia</w:t>
            </w:r>
            <w:r w:rsidRPr="000B447E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8"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wykonawca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wykonał następujące roboty budowlane określonego rodzaju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: 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Liczba lat (okres ten został wskazany w stosownym ogłoszeniu lub dokumentach zamówienia): […]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Roboty budowlane: [……]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shd w:val="clear" w:color="auto" w:fill="BFBFBF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shd w:val="clear" w:color="auto" w:fill="FFFFFF"/>
                <w:lang w:eastAsia="en-GB"/>
              </w:rPr>
              <w:t xml:space="preserve">1b) Jedynie w odniesieniu do </w:t>
            </w:r>
            <w:r w:rsidRPr="000B447E">
              <w:rPr>
                <w:rFonts w:ascii="Times New Roman" w:eastAsia="Calibri" w:hAnsi="Times New Roman" w:cs="Times New Roman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0B447E">
              <w:rPr>
                <w:rFonts w:ascii="Times New Roman" w:eastAsia="Calibri" w:hAnsi="Times New Roman" w:cs="Times New Roman"/>
                <w:shd w:val="clear" w:color="auto" w:fill="FFFFFF"/>
                <w:lang w:eastAsia="en-GB"/>
              </w:rPr>
              <w:t>:</w:t>
            </w:r>
            <w:r w:rsidRPr="000B447E">
              <w:rPr>
                <w:rFonts w:ascii="Times New Roman" w:eastAsia="Calibri" w:hAnsi="Times New Roman" w:cs="Times New Roman"/>
                <w:shd w:val="clear" w:color="auto" w:fill="BFBFBF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W okresie odniesienia</w:t>
            </w:r>
            <w:r w:rsidRPr="000B447E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9"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wykonawca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: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 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Przy sporządzaniu wykazu proszę podać kwoty, daty i odbiorców, zarówno publicznych, jak i prywatnych</w:t>
            </w:r>
            <w:r w:rsidRPr="000B447E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40"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B447E" w:rsidRPr="000B447E" w:rsidTr="00703B56">
              <w:tc>
                <w:tcPr>
                  <w:tcW w:w="1336" w:type="dxa"/>
                  <w:shd w:val="clear" w:color="auto" w:fill="auto"/>
                </w:tcPr>
                <w:p w:rsidR="000B447E" w:rsidRPr="000B447E" w:rsidRDefault="000B447E" w:rsidP="000B447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GB"/>
                    </w:rPr>
                  </w:pPr>
                  <w:r w:rsidRPr="000B447E">
                    <w:rPr>
                      <w:rFonts w:ascii="Times New Roman" w:eastAsia="Calibri" w:hAnsi="Times New Roman" w:cs="Times New Roman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B447E" w:rsidRPr="000B447E" w:rsidRDefault="000B447E" w:rsidP="000B447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GB"/>
                    </w:rPr>
                  </w:pPr>
                  <w:r w:rsidRPr="000B447E">
                    <w:rPr>
                      <w:rFonts w:ascii="Times New Roman" w:eastAsia="Calibri" w:hAnsi="Times New Roman" w:cs="Times New Roman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0B447E" w:rsidRPr="000B447E" w:rsidRDefault="000B447E" w:rsidP="000B447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GB"/>
                    </w:rPr>
                  </w:pPr>
                  <w:r w:rsidRPr="000B447E">
                    <w:rPr>
                      <w:rFonts w:ascii="Times New Roman" w:eastAsia="Calibri" w:hAnsi="Times New Roman" w:cs="Times New Roman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0B447E" w:rsidRPr="000B447E" w:rsidRDefault="000B447E" w:rsidP="000B447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GB"/>
                    </w:rPr>
                  </w:pPr>
                  <w:r w:rsidRPr="000B447E">
                    <w:rPr>
                      <w:rFonts w:ascii="Times New Roman" w:eastAsia="Calibri" w:hAnsi="Times New Roman" w:cs="Times New Roman"/>
                      <w:lang w:eastAsia="en-GB"/>
                    </w:rPr>
                    <w:t>Odbiorcy</w:t>
                  </w:r>
                </w:p>
              </w:tc>
            </w:tr>
            <w:tr w:rsidR="000B447E" w:rsidRPr="000B447E" w:rsidTr="00703B56">
              <w:tc>
                <w:tcPr>
                  <w:tcW w:w="1336" w:type="dxa"/>
                  <w:shd w:val="clear" w:color="auto" w:fill="auto"/>
                </w:tcPr>
                <w:p w:rsidR="000B447E" w:rsidRPr="000B447E" w:rsidRDefault="000B447E" w:rsidP="000B447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0B447E" w:rsidRPr="000B447E" w:rsidRDefault="000B447E" w:rsidP="000B447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0B447E" w:rsidRPr="000B447E" w:rsidRDefault="000B447E" w:rsidP="000B447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0B447E" w:rsidRPr="000B447E" w:rsidRDefault="000B447E" w:rsidP="000B447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GB"/>
                    </w:rPr>
                  </w:pPr>
                </w:p>
              </w:tc>
            </w:tr>
          </w:tbl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hd w:val="clear" w:color="auto" w:fill="BFBFBF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2) Może skorzystać z usług następujących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pracowników technicznych lub służb technicznych</w:t>
            </w:r>
            <w:r w:rsidRPr="000B447E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41"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, w szczególności tych odpowiedzialnych za kontrolę jakości: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 xml:space="preserve">W przypadku zamówień publicznych na roboty budowlane wykonawca będzie mógł się zwrócić 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lastRenderedPageBreak/>
              <w:t>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lastRenderedPageBreak/>
              <w:t>[……]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[……]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3) Korzysta z następujących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urządzeń technicznych oraz środków w celu zapewnienia jakości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, a jego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zaplecze naukowo-badawcze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4) Podczas realizacji zamówienia będzie mógł stosować następujące systemy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zarządzania łańcuchem dostaw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shd w:val="clear" w:color="auto" w:fill="FFFFFF"/>
                <w:lang w:eastAsia="en-GB"/>
              </w:rPr>
              <w:t>5)</w:t>
            </w:r>
            <w:r w:rsidRPr="000B447E">
              <w:rPr>
                <w:rFonts w:ascii="Times New Roman" w:eastAsia="Calibri" w:hAnsi="Times New Roman" w:cs="Times New Roman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B447E">
              <w:rPr>
                <w:rFonts w:ascii="Times New Roman" w:eastAsia="Calibri" w:hAnsi="Times New Roman" w:cs="Times New Roman"/>
                <w:b/>
                <w:shd w:val="clear" w:color="auto" w:fill="BFBFBF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Czy wykonawca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zezwoli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na przeprowadzenie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kontroli</w:t>
            </w:r>
            <w:r w:rsidRPr="000B447E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42"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swoich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zdolności produkcyjnych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lub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zdolności technicznych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, a w razie konieczności także dostępnych mu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środków naukowych i badawczych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, jak również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środków kontroli jakości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[] Tak [] Nie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hd w:val="clear" w:color="auto" w:fill="BFBFBF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6) Następującym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wykształceniem i kwalifikacjami zawodowymi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legitymuje się: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a) sam usługodawca lub wykonawca: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lub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(w zależności od wymogów określonych w stosownym ogłoszeniu lub dokumentach zamówienia):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a) [……]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b) [……]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7) Podczas realizacji zamówienia wykonawca będzie mógł stosować następujące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środki zarządzania środowiskowego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8) Wielkość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średniego rocznego zatrudnienia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Rok, średnie roczne zatrudnienie: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[……], [……]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[……], [……]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[……], [……]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Rok, liczebność kadry kierowniczej: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[……], [……]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[……], [……]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[……], [……]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9) Będzie dysponował następującymi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narzędziami, wyposażeniem zakładu i urządzeniami technicznymi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10) Wykonawca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zamierza ewentualnie zlecić podwykonawcom</w:t>
            </w:r>
            <w:r w:rsidRPr="000B447E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43"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następującą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część (procentową)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11) W odniesieniu do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zamówień publicznych na dostawy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: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Wykonawca oświadcza ponadto, że w stosownych przypadkach przedstawi wymagane świadectwa autentyczności.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[] Tak [] Nie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[] Tak [] Nie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(adres internetowy, wydający urząd lub organ,</w:t>
            </w:r>
            <w:r w:rsidRPr="000B447E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 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dokładne dane referencyjne dokumentacji): [……][……][……]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shd w:val="clear" w:color="auto" w:fill="BFBFBF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12) W odniesieniu do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zamówień publicznych na dostawy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: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 xml:space="preserve">Czy wykonawca może przedstawić wymagane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zaświadczenia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sporządzone przez urzędowe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instytuty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lub agencje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kontroli jakości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Jeżeli nie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, proszę wyjaśnić dlaczego, i wskazać, jakie inne środki dowodowe mogą zostać przedstawione: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[] Tak [] Nie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[…]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B447E" w:rsidRPr="000B447E" w:rsidRDefault="000B447E" w:rsidP="000B447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B447E">
        <w:rPr>
          <w:rFonts w:ascii="Times New Roman" w:eastAsia="Calibri" w:hAnsi="Times New Roman" w:cs="Times New Roman"/>
          <w:smallCaps/>
          <w:lang w:eastAsia="en-GB"/>
        </w:rPr>
        <w:t>D: Systemy zapewniania jakości i normy zarządzania środowiskowego</w:t>
      </w:r>
    </w:p>
    <w:p w:rsidR="000B447E" w:rsidRPr="000B447E" w:rsidRDefault="000B447E" w:rsidP="000B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lang w:eastAsia="en-GB"/>
        </w:rPr>
      </w:pPr>
      <w:r w:rsidRPr="000B447E">
        <w:rPr>
          <w:rFonts w:ascii="Times New Roman" w:eastAsia="Calibri" w:hAnsi="Times New Roman" w:cs="Times New Roman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Odpowiedź: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Czy wykonawca będzie w stanie przedstawić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zaświadczenia</w:t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norm zapewniania jakości</w:t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t>, w tym w zakresie dostępności dla osób niepełnosprawnych?</w:t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Jeżeli nie</w:t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, proszę wyjaśnić dlaczego, i określić, </w:t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lastRenderedPageBreak/>
              <w:t>jakie inne środki dowodowe dotyczące systemu zapewniania jakości mogą zostać przedstawione:</w:t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lastRenderedPageBreak/>
              <w:t>[] Tak [] Nie</w:t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  <w:t>[……] [……]</w:t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lastRenderedPageBreak/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lastRenderedPageBreak/>
              <w:t xml:space="preserve">Czy wykonawca będzie w stanie przedstawić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zaświadczenia</w:t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systemów lub norm zarządzania środowiskowego</w:t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t>?</w:t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Jeżeli nie</w:t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0B447E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systemów lub norm zarządzania środowiskowego</w:t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 mogą zostać przedstawione:</w:t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t>[] Tak [] Nie</w:t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  <w:t>[……] [……]</w:t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0B447E" w:rsidRPr="000B447E" w:rsidRDefault="000B447E" w:rsidP="000B447E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0B447E" w:rsidRPr="000B447E" w:rsidRDefault="000B447E" w:rsidP="000B447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0B447E">
        <w:rPr>
          <w:rFonts w:ascii="Times New Roman" w:eastAsia="Calibri" w:hAnsi="Times New Roman" w:cs="Times New Roman"/>
          <w:b/>
          <w:lang w:eastAsia="en-GB"/>
        </w:rPr>
        <w:t>Część V: Ograniczanie liczby kwalifikujących się kandydatów</w:t>
      </w:r>
    </w:p>
    <w:p w:rsidR="000B447E" w:rsidRPr="000B447E" w:rsidRDefault="000B447E" w:rsidP="000B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0B447E">
        <w:rPr>
          <w:rFonts w:ascii="Times New Roman" w:eastAsia="Calibri" w:hAnsi="Times New Roman" w:cs="Times New Roman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B447E">
        <w:rPr>
          <w:rFonts w:ascii="Times New Roman" w:eastAsia="Calibri" w:hAnsi="Times New Roman" w:cs="Times New Roman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0B447E" w:rsidRPr="000B447E" w:rsidRDefault="000B447E" w:rsidP="000B447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lang w:eastAsia="en-GB"/>
        </w:rPr>
      </w:pPr>
      <w:r w:rsidRPr="000B447E">
        <w:rPr>
          <w:rFonts w:ascii="Times New Roman" w:eastAsia="Calibri" w:hAnsi="Times New Roman" w:cs="Times New Roman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3"/>
      </w:tblGrid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Odpowiedź:</w:t>
            </w:r>
          </w:p>
        </w:tc>
      </w:tr>
      <w:tr w:rsidR="000B447E" w:rsidRPr="000B447E" w:rsidTr="00703B56">
        <w:tc>
          <w:tcPr>
            <w:tcW w:w="4644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W następujący sposób </w:t>
            </w:r>
            <w:r w:rsidRPr="000B447E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spełnia</w:t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0B447E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każdego</w:t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 z nich, czy wykonawca posiada wymagane dokumenty:</w:t>
            </w:r>
            <w:r w:rsidRPr="000B447E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>Jeżeli niektóre z tych zaświadczeń lub rodzajów dowodów w formie dokumentów są dostępne w postaci elektronicznej</w:t>
            </w:r>
            <w:r w:rsidRPr="000B447E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44"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, proszę wskazać dla </w:t>
            </w:r>
            <w:r w:rsidRPr="000B447E">
              <w:rPr>
                <w:rFonts w:ascii="Times New Roman" w:eastAsia="Calibri" w:hAnsi="Times New Roman" w:cs="Times New Roman"/>
                <w:b/>
                <w:lang w:eastAsia="en-GB"/>
              </w:rPr>
              <w:t>każdego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0B447E" w:rsidRPr="000B447E" w:rsidRDefault="000B447E" w:rsidP="000B447E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</w:pPr>
            <w:r w:rsidRPr="000B447E">
              <w:rPr>
                <w:rFonts w:ascii="Times New Roman" w:eastAsia="Calibri" w:hAnsi="Times New Roman" w:cs="Times New Roman"/>
                <w:lang w:eastAsia="en-GB"/>
              </w:rPr>
              <w:t>[….]</w:t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[] Tak [] Nie</w:t>
            </w:r>
            <w:r w:rsidRPr="000B447E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45"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0B447E">
              <w:rPr>
                <w:rFonts w:ascii="Times New Roman" w:eastAsia="Calibri" w:hAnsi="Times New Roman" w:cs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0B447E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46"/>
            </w:r>
          </w:p>
        </w:tc>
      </w:tr>
    </w:tbl>
    <w:p w:rsidR="000B447E" w:rsidRPr="000B447E" w:rsidRDefault="000B447E" w:rsidP="000B447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0B447E">
        <w:rPr>
          <w:rFonts w:ascii="Times New Roman" w:eastAsia="Calibri" w:hAnsi="Times New Roman" w:cs="Times New Roman"/>
          <w:b/>
          <w:lang w:eastAsia="en-GB"/>
        </w:rPr>
        <w:lastRenderedPageBreak/>
        <w:t>Część VI: Oświadczenia końcowe</w:t>
      </w:r>
    </w:p>
    <w:p w:rsidR="000B447E" w:rsidRPr="000B447E" w:rsidRDefault="000B447E" w:rsidP="000B447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0B447E">
        <w:rPr>
          <w:rFonts w:ascii="Times New Roman" w:eastAsia="Calibri" w:hAnsi="Times New Roman" w:cs="Times New Roman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B447E" w:rsidRPr="000B447E" w:rsidRDefault="000B447E" w:rsidP="000B447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0B447E">
        <w:rPr>
          <w:rFonts w:ascii="Times New Roman" w:eastAsia="Calibri" w:hAnsi="Times New Roman" w:cs="Times New Roman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B447E" w:rsidRPr="000B447E" w:rsidRDefault="000B447E" w:rsidP="000B447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0B447E">
        <w:rPr>
          <w:rFonts w:ascii="Times New Roman" w:eastAsia="Calibri" w:hAnsi="Times New Roman" w:cs="Times New Roman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B447E">
        <w:rPr>
          <w:rFonts w:ascii="Times New Roman" w:eastAsia="Calibri" w:hAnsi="Times New Roman" w:cs="Times New Roman"/>
          <w:vertAlign w:val="superscript"/>
          <w:lang w:eastAsia="en-GB"/>
        </w:rPr>
        <w:footnoteReference w:id="47"/>
      </w:r>
      <w:r w:rsidRPr="000B447E">
        <w:rPr>
          <w:rFonts w:ascii="Times New Roman" w:eastAsia="Calibri" w:hAnsi="Times New Roman" w:cs="Times New Roman"/>
          <w:i/>
          <w:lang w:eastAsia="en-GB"/>
        </w:rPr>
        <w:t xml:space="preserve">, lub </w:t>
      </w:r>
    </w:p>
    <w:p w:rsidR="000B447E" w:rsidRPr="000B447E" w:rsidRDefault="000B447E" w:rsidP="000B447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0B447E">
        <w:rPr>
          <w:rFonts w:ascii="Times New Roman" w:eastAsia="Calibri" w:hAnsi="Times New Roman" w:cs="Times New Roman"/>
          <w:i/>
          <w:lang w:eastAsia="en-GB"/>
        </w:rPr>
        <w:t>b) najpóźniej od dnia 18 kwietnia 2018 r.</w:t>
      </w:r>
      <w:r w:rsidRPr="000B447E">
        <w:rPr>
          <w:rFonts w:ascii="Times New Roman" w:eastAsia="Calibri" w:hAnsi="Times New Roman" w:cs="Times New Roman"/>
          <w:vertAlign w:val="superscript"/>
          <w:lang w:eastAsia="en-GB"/>
        </w:rPr>
        <w:footnoteReference w:id="48"/>
      </w:r>
      <w:r w:rsidRPr="000B447E">
        <w:rPr>
          <w:rFonts w:ascii="Times New Roman" w:eastAsia="Calibri" w:hAnsi="Times New Roman" w:cs="Times New Roman"/>
          <w:i/>
          <w:lang w:eastAsia="en-GB"/>
        </w:rPr>
        <w:t>, instytucja zamawiająca lub podmiot zamawiający już posiada odpowiednią dokumentację</w:t>
      </w:r>
      <w:r w:rsidRPr="000B447E">
        <w:rPr>
          <w:rFonts w:ascii="Times New Roman" w:eastAsia="Calibri" w:hAnsi="Times New Roman" w:cs="Times New Roman"/>
          <w:lang w:eastAsia="en-GB"/>
        </w:rPr>
        <w:t>.</w:t>
      </w:r>
    </w:p>
    <w:p w:rsidR="000B447E" w:rsidRPr="000B447E" w:rsidRDefault="000B447E" w:rsidP="000B447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lang w:eastAsia="en-GB"/>
        </w:rPr>
      </w:pPr>
      <w:r w:rsidRPr="000B447E">
        <w:rPr>
          <w:rFonts w:ascii="Times New Roman" w:eastAsia="Calibri" w:hAnsi="Times New Roman" w:cs="Times New Roman"/>
          <w:i/>
          <w:lang w:eastAsia="en-GB"/>
        </w:rPr>
        <w:t xml:space="preserve">Niżej podpisany(-a)(-i) oficjalnie wyraża(-ją) zgodę na to, aby Narodowe Forum Muzyki im. Witolda Lutosławskiego uzyskało dostęp do dokumentów potwierdzających informacje, które zostały przedstawione w [wskazać część/sekcję/punkt(-y), których to dotyczy] niniejszego jednolitego europejskiego dokumentu zamówienia, na potrzeby </w:t>
      </w:r>
      <w:r w:rsidRPr="000B447E">
        <w:rPr>
          <w:rFonts w:ascii="Times New Roman" w:eastAsia="Calibri" w:hAnsi="Times New Roman" w:cs="Times New Roman"/>
          <w:lang w:eastAsia="en-GB"/>
        </w:rPr>
        <w:t xml:space="preserve">„Dostawa fabrycznie nowych instrumentów perkusyjnych dla Narodowego Forum Muzyki im. Witolda Lutosławskiego we Wrocławiu” (ZP/PN/35/2017/NFM), adres publikacyjny w </w:t>
      </w:r>
      <w:r w:rsidRPr="000B447E">
        <w:rPr>
          <w:rFonts w:ascii="Times New Roman" w:eastAsia="Calibri" w:hAnsi="Times New Roman" w:cs="Times New Roman"/>
          <w:i/>
          <w:lang w:eastAsia="en-GB"/>
        </w:rPr>
        <w:t>Dzienniku Urzędowym Unii Europejskiej</w:t>
      </w:r>
      <w:r w:rsidRPr="000B447E">
        <w:rPr>
          <w:rFonts w:ascii="Times New Roman" w:eastAsia="Calibri" w:hAnsi="Times New Roman" w:cs="Times New Roman"/>
          <w:lang w:eastAsia="en-GB"/>
        </w:rPr>
        <w:t>.</w:t>
      </w:r>
    </w:p>
    <w:p w:rsidR="000B447E" w:rsidRPr="000B447E" w:rsidRDefault="000B447E" w:rsidP="000B447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0B447E">
        <w:rPr>
          <w:rFonts w:ascii="Times New Roman" w:eastAsia="Calibri" w:hAnsi="Times New Roman" w:cs="Times New Roman"/>
          <w:i/>
          <w:lang w:eastAsia="en-GB"/>
        </w:rPr>
        <w:t xml:space="preserve"> </w:t>
      </w:r>
    </w:p>
    <w:p w:rsidR="000B447E" w:rsidRPr="000B447E" w:rsidRDefault="000B447E" w:rsidP="000B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47E" w:rsidRPr="000B447E" w:rsidRDefault="000B447E" w:rsidP="000B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47E" w:rsidRPr="000B447E" w:rsidRDefault="000B447E" w:rsidP="000B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47E" w:rsidRPr="000B447E" w:rsidRDefault="000B447E" w:rsidP="000B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47E" w:rsidRPr="000B447E" w:rsidRDefault="000B447E" w:rsidP="000B447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B447E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SIWZ</w:t>
      </w:r>
    </w:p>
    <w:p w:rsidR="000B447E" w:rsidRPr="000B447E" w:rsidRDefault="000B447E" w:rsidP="000B447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8B8540" wp14:editId="0483EFA6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2700" r="8255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47E" w:rsidRDefault="000B447E" w:rsidP="000B447E"/>
                          <w:p w:rsidR="000B447E" w:rsidRDefault="000B447E" w:rsidP="000B447E"/>
                          <w:p w:rsidR="000B447E" w:rsidRDefault="000B447E" w:rsidP="000B447E"/>
                          <w:p w:rsidR="000B447E" w:rsidRDefault="000B447E" w:rsidP="000B447E"/>
                          <w:p w:rsidR="000B447E" w:rsidRDefault="000B447E" w:rsidP="000B447E"/>
                          <w:p w:rsidR="000B447E" w:rsidRPr="003916DA" w:rsidRDefault="000B447E" w:rsidP="000B447E">
                            <w:pPr>
                              <w:jc w:val="center"/>
                            </w:pPr>
                            <w:r w:rsidRPr="003916DA"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B8540" id="Pole tekstowe 4" o:spid="_x0000_s1028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" o:allowincell="f">
                <v:textbox>
                  <w:txbxContent>
                    <w:p w:rsidR="000B447E" w:rsidRDefault="000B447E" w:rsidP="000B447E"/>
                    <w:p w:rsidR="000B447E" w:rsidRDefault="000B447E" w:rsidP="000B447E"/>
                    <w:p w:rsidR="000B447E" w:rsidRDefault="000B447E" w:rsidP="000B447E"/>
                    <w:p w:rsidR="000B447E" w:rsidRDefault="000B447E" w:rsidP="000B447E"/>
                    <w:p w:rsidR="000B447E" w:rsidRDefault="000B447E" w:rsidP="000B447E"/>
                    <w:p w:rsidR="000B447E" w:rsidRPr="003916DA" w:rsidRDefault="000B447E" w:rsidP="000B447E">
                      <w:pPr>
                        <w:jc w:val="center"/>
                      </w:pPr>
                      <w:r w:rsidRPr="003916DA"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B447E" w:rsidRPr="000B447E" w:rsidRDefault="000B447E" w:rsidP="000B447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0B447E" w:rsidRPr="000B447E" w:rsidRDefault="000B447E" w:rsidP="000B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r. o ochronie konkurencji i konsumentów </w:t>
      </w:r>
    </w:p>
    <w:p w:rsidR="000B447E" w:rsidRPr="000B447E" w:rsidRDefault="000B447E" w:rsidP="000B44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color w:val="000000"/>
          <w:lang w:eastAsia="pl-PL"/>
        </w:rPr>
        <w:t>Dz.U.2017.229 t.j. z dnia 2017.02.07)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447E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0B447E">
        <w:rPr>
          <w:rFonts w:ascii="Times New Roman" w:eastAsia="Times New Roman" w:hAnsi="Times New Roman" w:cs="Times New Roman"/>
          <w:b/>
          <w:lang w:eastAsia="pl-PL"/>
        </w:rPr>
        <w:t>„Dostawa fabrycznie nowych instrumentów perkusyjnych</w:t>
      </w:r>
      <w:r w:rsidRPr="000B447E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0B447E">
        <w:rPr>
          <w:rFonts w:ascii="Times New Roman" w:eastAsia="Calibri" w:hAnsi="Times New Roman" w:cs="Times New Roman"/>
          <w:b/>
          <w:color w:val="000000"/>
        </w:rPr>
        <w:t>dla Narodowego Forum Muzyki im. Witolda Lutosławskiego we Wrocławiu”</w:t>
      </w:r>
      <w:r w:rsidRPr="000B447E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0B447E">
        <w:rPr>
          <w:rFonts w:ascii="Times New Roman" w:eastAsia="Times New Roman" w:hAnsi="Times New Roman" w:cs="Times New Roman"/>
          <w:lang w:eastAsia="pl-PL"/>
        </w:rPr>
        <w:t>ZP/PN/35/2017/NFM</w:t>
      </w:r>
      <w:r w:rsidRPr="000B447E">
        <w:rPr>
          <w:rFonts w:ascii="Times New Roman" w:eastAsia="Times New Roman" w:hAnsi="Times New Roman" w:cs="Times New Roman"/>
          <w:b/>
          <w:lang w:eastAsia="pl-PL"/>
        </w:rPr>
        <w:t>)</w:t>
      </w:r>
      <w:r w:rsidRPr="000B447E">
        <w:rPr>
          <w:rFonts w:ascii="Times New Roman" w:eastAsia="Times New Roman" w:hAnsi="Times New Roman" w:cs="Times New Roman"/>
          <w:lang w:eastAsia="pl-PL"/>
        </w:rPr>
        <w:t>,</w:t>
      </w:r>
      <w:r w:rsidRPr="000B447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B447E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0B447E">
        <w:rPr>
          <w:rFonts w:ascii="Times New Roman" w:eastAsia="Times New Roman" w:hAnsi="Times New Roman" w:cs="Times New Roman"/>
          <w:lang w:eastAsia="pl-PL"/>
        </w:rPr>
        <w:t>że: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447E" w:rsidRPr="000B447E" w:rsidRDefault="000B447E" w:rsidP="009E0B3A">
      <w:pPr>
        <w:numPr>
          <w:ilvl w:val="2"/>
          <w:numId w:val="6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0B447E">
        <w:rPr>
          <w:rFonts w:ascii="Times New Roman" w:eastAsia="Times New Roman" w:hAnsi="Times New Roman" w:cs="Times New Roman"/>
          <w:lang w:eastAsia="pl-PL"/>
        </w:rPr>
        <w:t>*</w:t>
      </w:r>
      <w:r w:rsidRPr="000B447E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0B447E">
        <w:rPr>
          <w:rFonts w:ascii="Times New Roman" w:eastAsia="Times New Roman" w:hAnsi="Times New Roman" w:cs="Times New Roman"/>
          <w:lang w:eastAsia="pl-PL"/>
        </w:rPr>
        <w:t>ustawy z dnia                            29 stycznia 2004 r. Prawo zamówień publicznych (tj. Dz.U.2015.2164 ze zm.)</w:t>
      </w:r>
    </w:p>
    <w:p w:rsidR="000B447E" w:rsidRPr="000B447E" w:rsidRDefault="000B447E" w:rsidP="000B447E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47E" w:rsidRPr="000B447E" w:rsidRDefault="000B447E" w:rsidP="009E0B3A">
      <w:pPr>
        <w:numPr>
          <w:ilvl w:val="2"/>
          <w:numId w:val="6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0B447E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0B447E" w:rsidRPr="000B447E" w:rsidTr="00703B56">
        <w:trPr>
          <w:trHeight w:val="632"/>
        </w:trPr>
        <w:tc>
          <w:tcPr>
            <w:tcW w:w="552" w:type="dxa"/>
            <w:vAlign w:val="center"/>
          </w:tcPr>
          <w:p w:rsidR="000B447E" w:rsidRPr="000B447E" w:rsidRDefault="000B447E" w:rsidP="000B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0B447E" w:rsidRPr="000B447E" w:rsidRDefault="000B447E" w:rsidP="000B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0B447E" w:rsidRPr="000B447E" w:rsidTr="00703B56">
        <w:trPr>
          <w:trHeight w:val="632"/>
        </w:trPr>
        <w:tc>
          <w:tcPr>
            <w:tcW w:w="552" w:type="dxa"/>
            <w:vAlign w:val="center"/>
          </w:tcPr>
          <w:p w:rsidR="000B447E" w:rsidRPr="000B447E" w:rsidRDefault="000B447E" w:rsidP="000B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0B447E" w:rsidRPr="000B447E" w:rsidRDefault="000B447E" w:rsidP="000B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B447E" w:rsidRPr="000B447E" w:rsidTr="00703B56">
        <w:trPr>
          <w:trHeight w:val="667"/>
        </w:trPr>
        <w:tc>
          <w:tcPr>
            <w:tcW w:w="552" w:type="dxa"/>
            <w:vAlign w:val="center"/>
          </w:tcPr>
          <w:p w:rsidR="000B447E" w:rsidRPr="000B447E" w:rsidRDefault="000B447E" w:rsidP="000B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0B447E" w:rsidRPr="000B447E" w:rsidRDefault="000B447E" w:rsidP="000B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B447E" w:rsidRPr="000B447E" w:rsidTr="00703B56">
        <w:trPr>
          <w:trHeight w:val="667"/>
        </w:trPr>
        <w:tc>
          <w:tcPr>
            <w:tcW w:w="552" w:type="dxa"/>
            <w:vAlign w:val="center"/>
          </w:tcPr>
          <w:p w:rsidR="000B447E" w:rsidRPr="000B447E" w:rsidRDefault="000B447E" w:rsidP="000B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B44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0B447E" w:rsidRPr="000B447E" w:rsidRDefault="000B447E" w:rsidP="000B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0B447E" w:rsidRPr="000B447E" w:rsidRDefault="000B447E" w:rsidP="000B44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</w:p>
    <w:p w:rsidR="000B447E" w:rsidRPr="000B447E" w:rsidRDefault="000B447E" w:rsidP="000B44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D6F79" wp14:editId="50FA4953">
                <wp:simplePos x="0" y="0"/>
                <wp:positionH relativeFrom="margin">
                  <wp:align>right</wp:align>
                </wp:positionH>
                <wp:positionV relativeFrom="page">
                  <wp:posOffset>8408670</wp:posOffset>
                </wp:positionV>
                <wp:extent cx="2926080" cy="1280160"/>
                <wp:effectExtent l="0" t="0" r="26670" b="152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47E" w:rsidRDefault="000B447E" w:rsidP="000B44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447E" w:rsidRDefault="000B447E" w:rsidP="000B44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447E" w:rsidRDefault="000B447E" w:rsidP="000B44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447E" w:rsidRDefault="000B447E" w:rsidP="000B44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447E" w:rsidRDefault="000B447E" w:rsidP="000B44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447E" w:rsidRDefault="000B447E" w:rsidP="000B44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447E" w:rsidRDefault="000B447E" w:rsidP="000B44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447E" w:rsidRDefault="000B447E" w:rsidP="000B44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447E" w:rsidRDefault="000B447E" w:rsidP="000B44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447E" w:rsidRDefault="000B447E" w:rsidP="000B447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D6F79" id="Pole tekstowe 3" o:spid="_x0000_s1029" type="#_x0000_t202" style="position:absolute;left:0;text-align:left;margin-left:179.2pt;margin-top:662.1pt;width:230.4pt;height:100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">
                <v:textbox>
                  <w:txbxContent>
                    <w:p w:rsidR="000B447E" w:rsidRDefault="000B447E" w:rsidP="000B44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B447E" w:rsidRDefault="000B447E" w:rsidP="000B44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B447E" w:rsidRDefault="000B447E" w:rsidP="000B44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B447E" w:rsidRDefault="000B447E" w:rsidP="000B44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B447E" w:rsidRDefault="000B447E" w:rsidP="000B44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B447E" w:rsidRDefault="000B447E" w:rsidP="000B44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B447E" w:rsidRDefault="000B447E" w:rsidP="000B44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B447E" w:rsidRDefault="000B447E" w:rsidP="000B44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B447E" w:rsidRDefault="000B447E" w:rsidP="000B44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B447E" w:rsidRDefault="000B447E" w:rsidP="000B447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0B447E" w:rsidRPr="000B447E" w:rsidRDefault="000B447E" w:rsidP="000B447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B447E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6 do SIWZ</w:t>
      </w:r>
    </w:p>
    <w:p w:rsidR="000B447E" w:rsidRPr="000B447E" w:rsidRDefault="000B447E" w:rsidP="000B447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CDBE339" wp14:editId="0AA8D508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2700" r="825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47E" w:rsidRDefault="000B447E" w:rsidP="000B447E"/>
                          <w:p w:rsidR="000B447E" w:rsidRDefault="000B447E" w:rsidP="000B447E"/>
                          <w:p w:rsidR="000B447E" w:rsidRDefault="000B447E" w:rsidP="000B447E"/>
                          <w:p w:rsidR="000B447E" w:rsidRDefault="000B447E" w:rsidP="000B447E"/>
                          <w:p w:rsidR="000B447E" w:rsidRDefault="000B447E" w:rsidP="000B447E"/>
                          <w:p w:rsidR="000B447E" w:rsidRPr="003916DA" w:rsidRDefault="000B447E" w:rsidP="000B447E">
                            <w:pPr>
                              <w:jc w:val="center"/>
                            </w:pPr>
                            <w:r w:rsidRPr="003916DA"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BE339" id="Pole tekstowe 2" o:spid="_x0000_s1030" type="#_x0000_t202" style="position:absolute;left:0;text-align:left;margin-left:.9pt;margin-top:9.9pt;width:208.8pt;height: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" o:allowincell="f">
                <v:textbox>
                  <w:txbxContent>
                    <w:p w:rsidR="000B447E" w:rsidRDefault="000B447E" w:rsidP="000B447E"/>
                    <w:p w:rsidR="000B447E" w:rsidRDefault="000B447E" w:rsidP="000B447E"/>
                    <w:p w:rsidR="000B447E" w:rsidRDefault="000B447E" w:rsidP="000B447E"/>
                    <w:p w:rsidR="000B447E" w:rsidRDefault="000B447E" w:rsidP="000B447E"/>
                    <w:p w:rsidR="000B447E" w:rsidRDefault="000B447E" w:rsidP="000B447E"/>
                    <w:p w:rsidR="000B447E" w:rsidRPr="003916DA" w:rsidRDefault="000B447E" w:rsidP="000B447E">
                      <w:pPr>
                        <w:jc w:val="center"/>
                      </w:pPr>
                      <w:r w:rsidRPr="003916DA"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B447E" w:rsidRPr="000B447E" w:rsidRDefault="000B447E" w:rsidP="000B447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</w:t>
      </w:r>
    </w:p>
    <w:p w:rsidR="000B447E" w:rsidRPr="000B447E" w:rsidRDefault="000B447E" w:rsidP="000B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0B447E">
        <w:rPr>
          <w:rFonts w:ascii="Times New Roman" w:eastAsia="Times New Roman" w:hAnsi="Times New Roman" w:cs="Times New Roman"/>
          <w:color w:val="000000"/>
          <w:lang w:eastAsia="pl-PL"/>
        </w:rPr>
        <w:t xml:space="preserve">Stosownie do treści art.24 ust.1 pkt 15 ustawy z dn. 29 stycznia 2004 r. Prawo zamówień publicznych ( Dz.U. z 2015r., poz. 2164 z późn. zm.) biorąc udział w postępowaniu o udzielenie zamówienia publicznego, prowadzonego przez Narodowe Forum Muzyki im. Witolda Lutosławskiego, na zadanie pn. </w:t>
      </w:r>
      <w:r w:rsidRPr="000B447E">
        <w:rPr>
          <w:rFonts w:ascii="Times New Roman" w:eastAsia="Times New Roman" w:hAnsi="Times New Roman" w:cs="Times New Roman"/>
          <w:b/>
          <w:i/>
          <w:lang w:eastAsia="pl-PL"/>
        </w:rPr>
        <w:t>„Dostawa fabrycznie nowych instrumentów perkusyjnych dla Narodowego Forum Muzyki im. Witolda Lutosławskiego we Wrocławiu”</w:t>
      </w:r>
      <w:r w:rsidRPr="000B447E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0B447E">
        <w:rPr>
          <w:rFonts w:ascii="Times New Roman" w:eastAsia="Times New Roman" w:hAnsi="Times New Roman" w:cs="Times New Roman"/>
          <w:lang w:eastAsia="pl-PL"/>
        </w:rPr>
        <w:t>ZP/PN/35/2017/NFM</w:t>
      </w:r>
      <w:r w:rsidRPr="000B447E">
        <w:rPr>
          <w:rFonts w:ascii="Times New Roman" w:eastAsia="Times New Roman" w:hAnsi="Times New Roman" w:cs="Times New Roman"/>
          <w:b/>
          <w:lang w:eastAsia="pl-PL"/>
        </w:rPr>
        <w:t>)</w:t>
      </w:r>
      <w:r w:rsidRPr="000B447E">
        <w:rPr>
          <w:rFonts w:ascii="Times New Roman" w:eastAsia="Times New Roman" w:hAnsi="Times New Roman" w:cs="Times New Roman"/>
          <w:lang w:eastAsia="pl-PL"/>
        </w:rPr>
        <w:t xml:space="preserve">, niniejszym oświadczam, że 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447E">
        <w:rPr>
          <w:rFonts w:ascii="Times New Roman" w:eastAsia="Times New Roman" w:hAnsi="Times New Roman" w:cs="Times New Roman"/>
          <w:lang w:eastAsia="pl-PL"/>
        </w:rPr>
        <w:t xml:space="preserve">wobec…………………………………………………( </w:t>
      </w:r>
      <w:r w:rsidRPr="000B447E">
        <w:rPr>
          <w:rFonts w:ascii="Times New Roman" w:eastAsia="Times New Roman" w:hAnsi="Times New Roman" w:cs="Times New Roman"/>
          <w:i/>
          <w:lang w:eastAsia="pl-PL"/>
        </w:rPr>
        <w:t>nazwa Wykonawcy</w:t>
      </w:r>
      <w:r w:rsidRPr="000B447E">
        <w:rPr>
          <w:rFonts w:ascii="Times New Roman" w:eastAsia="Times New Roman" w:hAnsi="Times New Roman" w:cs="Times New Roman"/>
          <w:lang w:eastAsia="pl-PL"/>
        </w:rPr>
        <w:t>)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lang w:eastAsia="pl-PL"/>
        </w:rPr>
        <w:t>Nie wydano</w:t>
      </w:r>
      <w:r w:rsidRPr="000B447E">
        <w:rPr>
          <w:rFonts w:ascii="Times New Roman" w:eastAsia="Times New Roman" w:hAnsi="Times New Roman" w:cs="Times New Roman"/>
          <w:b/>
          <w:vertAlign w:val="superscript"/>
          <w:lang w:eastAsia="pl-PL"/>
        </w:rPr>
        <w:t>1</w:t>
      </w:r>
      <w:r w:rsidRPr="000B447E">
        <w:rPr>
          <w:rFonts w:ascii="Times New Roman" w:eastAsia="Times New Roman" w:hAnsi="Times New Roman" w:cs="Times New Roman"/>
          <w:lang w:eastAsia="pl-PL"/>
        </w:rPr>
        <w:t xml:space="preserve"> prawomocnego wyroku sądy lub ostatecznej decyzji administracyjnej o zaleganiu z uiszczeniem podatków opłat ,składek na ubezpieczenie społeczne lub zdrowotne</w:t>
      </w:r>
      <w:r w:rsidRPr="000B447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lang w:eastAsia="pl-PL"/>
        </w:rPr>
        <w:t>Wydano</w:t>
      </w:r>
      <w:r w:rsidRPr="000B447E">
        <w:rPr>
          <w:rFonts w:ascii="Times New Roman" w:eastAsia="Times New Roman" w:hAnsi="Times New Roman" w:cs="Times New Roman"/>
          <w:b/>
          <w:vertAlign w:val="superscript"/>
          <w:lang w:eastAsia="pl-PL"/>
        </w:rPr>
        <w:t>1</w:t>
      </w:r>
      <w:r w:rsidRPr="000B447E">
        <w:rPr>
          <w:rFonts w:ascii="Times New Roman" w:eastAsia="Times New Roman" w:hAnsi="Times New Roman" w:cs="Times New Roman"/>
          <w:lang w:eastAsia="pl-PL"/>
        </w:rPr>
        <w:t xml:space="preserve"> prawomocny wyroku sądu/ ostateczną decyzję administracyjną o zaleganiu z uiszczeniem podatków/ opłat /składek na ubezpieczenie społeczne/ zdrowotne, jednakże dokonana została płatność należnych podatków/ opłat/ składek na ubezpieczenia społeczne/ zdrowotne wraz z odsetkami/ grzywnami/zawarte zostało wiążące porozumienie w sprawie spłaty tych należności</w:t>
      </w:r>
      <w:r w:rsidRPr="000B447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B447E">
        <w:rPr>
          <w:rFonts w:ascii="Times New Roman" w:eastAsia="Times New Roman" w:hAnsi="Times New Roman" w:cs="Times New Roman"/>
          <w:lang w:eastAsia="pl-PL"/>
        </w:rPr>
        <w:t>Prawdziwość powyższych danych potwierdzam własnoręcznym podpisem świadom odpowiedzialności karnej z art. 279 kodeksu karnego.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0B447E" w:rsidRPr="000B447E" w:rsidRDefault="000B447E" w:rsidP="000B447E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</w:p>
    <w:p w:rsidR="000B447E" w:rsidRPr="000B447E" w:rsidRDefault="000B447E" w:rsidP="000B44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447E" w:rsidRPr="000B447E" w:rsidRDefault="000B447E" w:rsidP="009E0B3A">
      <w:pPr>
        <w:numPr>
          <w:ilvl w:val="6"/>
          <w:numId w:val="32"/>
        </w:numPr>
        <w:spacing w:after="0" w:line="240" w:lineRule="auto"/>
        <w:ind w:left="851" w:hanging="851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0B447E">
        <w:rPr>
          <w:rFonts w:ascii="Calibri" w:eastAsia="Calibri" w:hAnsi="Calibri" w:cs="Times New Roman"/>
          <w:color w:val="000000"/>
          <w:sz w:val="20"/>
          <w:szCs w:val="20"/>
        </w:rPr>
        <w:t>niepotrzebne skreślić</w:t>
      </w:r>
    </w:p>
    <w:p w:rsidR="000B447E" w:rsidRPr="000B447E" w:rsidRDefault="000B447E" w:rsidP="009E0B3A">
      <w:pPr>
        <w:numPr>
          <w:ilvl w:val="0"/>
          <w:numId w:val="3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  <w:r w:rsidRPr="000B447E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>treść oświadczenia może być modyfikowana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146C9" wp14:editId="6E054D4E">
                <wp:simplePos x="0" y="0"/>
                <wp:positionH relativeFrom="margin">
                  <wp:posOffset>3090545</wp:posOffset>
                </wp:positionH>
                <wp:positionV relativeFrom="page">
                  <wp:posOffset>8524875</wp:posOffset>
                </wp:positionV>
                <wp:extent cx="2743200" cy="11239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47E" w:rsidRDefault="000B447E" w:rsidP="000B44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447E" w:rsidRDefault="000B447E" w:rsidP="000B44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447E" w:rsidRDefault="000B447E" w:rsidP="000B44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447E" w:rsidRDefault="000B447E" w:rsidP="000B44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447E" w:rsidRDefault="000B447E" w:rsidP="000B44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447E" w:rsidRDefault="000B447E" w:rsidP="000B447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146C9" id="Pole tekstowe 1" o:spid="_x0000_s1031" type="#_x0000_t202" style="position:absolute;left:0;text-align:left;margin-left:243.35pt;margin-top:671.25pt;width:3in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">
                <v:textbox>
                  <w:txbxContent>
                    <w:p w:rsidR="000B447E" w:rsidRDefault="000B447E" w:rsidP="000B44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B447E" w:rsidRDefault="000B447E" w:rsidP="000B447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B447E" w:rsidRDefault="000B447E" w:rsidP="000B44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B447E" w:rsidRDefault="000B447E" w:rsidP="000B44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B447E" w:rsidRDefault="000B447E" w:rsidP="000B44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B447E" w:rsidRDefault="000B447E" w:rsidP="000B447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0B447E" w:rsidRPr="000B447E" w:rsidRDefault="000B447E" w:rsidP="000B447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B447E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7 do SIWZ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C73A3B1" wp14:editId="5B5BAEF7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2700" r="8255" b="952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47E" w:rsidRDefault="000B447E" w:rsidP="000B447E"/>
                          <w:p w:rsidR="000B447E" w:rsidRDefault="000B447E" w:rsidP="000B447E"/>
                          <w:p w:rsidR="000B447E" w:rsidRDefault="000B447E" w:rsidP="000B447E"/>
                          <w:p w:rsidR="000B447E" w:rsidRDefault="000B447E" w:rsidP="000B447E"/>
                          <w:p w:rsidR="000B447E" w:rsidRDefault="000B447E" w:rsidP="000B447E"/>
                          <w:p w:rsidR="000B447E" w:rsidRPr="003916DA" w:rsidRDefault="000B447E" w:rsidP="000B447E">
                            <w:pPr>
                              <w:jc w:val="center"/>
                            </w:pPr>
                            <w:r w:rsidRPr="003916DA"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3A3B1" id="Pole tekstowe 9" o:spid="_x0000_s1032" type="#_x0000_t202" style="position:absolute;left:0;text-align:left;margin-left:.9pt;margin-top:9.9pt;width:208.8pt;height:9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" o:allowincell="f">
                <v:textbox>
                  <w:txbxContent>
                    <w:p w:rsidR="000B447E" w:rsidRDefault="000B447E" w:rsidP="000B447E"/>
                    <w:p w:rsidR="000B447E" w:rsidRDefault="000B447E" w:rsidP="000B447E"/>
                    <w:p w:rsidR="000B447E" w:rsidRDefault="000B447E" w:rsidP="000B447E"/>
                    <w:p w:rsidR="000B447E" w:rsidRDefault="000B447E" w:rsidP="000B447E"/>
                    <w:p w:rsidR="000B447E" w:rsidRDefault="000B447E" w:rsidP="000B447E"/>
                    <w:p w:rsidR="000B447E" w:rsidRPr="003916DA" w:rsidRDefault="000B447E" w:rsidP="000B447E">
                      <w:pPr>
                        <w:jc w:val="center"/>
                      </w:pPr>
                      <w:r w:rsidRPr="003916DA"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</w:t>
      </w:r>
    </w:p>
    <w:p w:rsidR="000B447E" w:rsidRPr="000B447E" w:rsidRDefault="000B447E" w:rsidP="000B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0B447E">
        <w:rPr>
          <w:rFonts w:ascii="Times New Roman" w:eastAsia="Times New Roman" w:hAnsi="Times New Roman" w:cs="Times New Roman"/>
          <w:color w:val="000000"/>
          <w:lang w:eastAsia="pl-PL"/>
        </w:rPr>
        <w:t xml:space="preserve">Stosownie do treści art.24 ust.1 pkt 22 ustawy z dn. 29 stycznia 2004 r. Prawo zamówień publicznych ( Dz.U. z 2015r., poz. 2164 z późn. zm.) biorąc udział w postępowaniu o udzielenie zamówienia publicznego, prowadzonego przez Narodowe Forum Muzyki im. Witolda Lutosławskiego, na zadanie pn. </w:t>
      </w:r>
      <w:r w:rsidRPr="000B447E">
        <w:rPr>
          <w:rFonts w:ascii="Times New Roman" w:eastAsia="Times New Roman" w:hAnsi="Times New Roman" w:cs="Times New Roman"/>
          <w:b/>
          <w:i/>
          <w:lang w:eastAsia="pl-PL"/>
        </w:rPr>
        <w:t>„Dostawa fabrycznie nowych instrumentów perkusyjnych dla Narodowego Forum Muzyki im. Witolda Lutosławskiego we Wrocławiu”</w:t>
      </w:r>
      <w:r w:rsidRPr="000B447E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0B447E">
        <w:rPr>
          <w:rFonts w:ascii="Times New Roman" w:eastAsia="Times New Roman" w:hAnsi="Times New Roman" w:cs="Times New Roman"/>
          <w:lang w:eastAsia="pl-PL"/>
        </w:rPr>
        <w:t>ZP/PN/35/2017/NFM</w:t>
      </w:r>
      <w:r w:rsidRPr="000B447E">
        <w:rPr>
          <w:rFonts w:ascii="Times New Roman" w:eastAsia="Times New Roman" w:hAnsi="Times New Roman" w:cs="Times New Roman"/>
          <w:b/>
          <w:lang w:eastAsia="pl-PL"/>
        </w:rPr>
        <w:t>)</w:t>
      </w:r>
      <w:r w:rsidRPr="000B447E">
        <w:rPr>
          <w:rFonts w:ascii="Times New Roman" w:eastAsia="Times New Roman" w:hAnsi="Times New Roman" w:cs="Times New Roman"/>
          <w:lang w:eastAsia="pl-PL"/>
        </w:rPr>
        <w:t xml:space="preserve">, niniejszym oświadczam, że 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447E">
        <w:rPr>
          <w:rFonts w:ascii="Times New Roman" w:eastAsia="Times New Roman" w:hAnsi="Times New Roman" w:cs="Times New Roman"/>
          <w:lang w:eastAsia="pl-PL"/>
        </w:rPr>
        <w:t xml:space="preserve">wobec…………………………………………………( </w:t>
      </w:r>
      <w:r w:rsidRPr="000B447E">
        <w:rPr>
          <w:rFonts w:ascii="Times New Roman" w:eastAsia="Times New Roman" w:hAnsi="Times New Roman" w:cs="Times New Roman"/>
          <w:i/>
          <w:lang w:eastAsia="pl-PL"/>
        </w:rPr>
        <w:t>nazwa Wykonawcy</w:t>
      </w:r>
      <w:r w:rsidRPr="000B447E">
        <w:rPr>
          <w:rFonts w:ascii="Times New Roman" w:eastAsia="Times New Roman" w:hAnsi="Times New Roman" w:cs="Times New Roman"/>
          <w:lang w:eastAsia="pl-PL"/>
        </w:rPr>
        <w:t>)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lang w:eastAsia="pl-PL"/>
        </w:rPr>
        <w:t>orzeczono / nie orzeczono</w:t>
      </w:r>
      <w:r w:rsidRPr="000B447E">
        <w:rPr>
          <w:rFonts w:ascii="Times New Roman" w:eastAsia="Times New Roman" w:hAnsi="Times New Roman" w:cs="Times New Roman"/>
          <w:lang w:eastAsia="pl-PL"/>
        </w:rPr>
        <w:t xml:space="preserve"> tytułem środka zapobiegawczego zakazu ubiegania się o zamówienie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B447E">
        <w:rPr>
          <w:rFonts w:ascii="Times New Roman" w:eastAsia="Times New Roman" w:hAnsi="Times New Roman" w:cs="Times New Roman"/>
          <w:lang w:eastAsia="pl-PL"/>
        </w:rPr>
        <w:t>Prawdziwość powyższych danych potwierdzam własnoręcznym podpisem świadom odpowiedzialności karnej z art. 279 kodeksu karnego.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0B447E" w:rsidRPr="000B447E" w:rsidRDefault="000B447E" w:rsidP="000B447E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4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: ..............................................</w:t>
      </w:r>
    </w:p>
    <w:p w:rsidR="000B447E" w:rsidRPr="000B447E" w:rsidRDefault="000B447E" w:rsidP="000B44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B44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1niepotrzebne skreślić</w: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47E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54289F" wp14:editId="22A7555F">
                <wp:simplePos x="0" y="0"/>
                <wp:positionH relativeFrom="margin">
                  <wp:posOffset>3090545</wp:posOffset>
                </wp:positionH>
                <wp:positionV relativeFrom="page">
                  <wp:posOffset>8277225</wp:posOffset>
                </wp:positionV>
                <wp:extent cx="2733675" cy="1247775"/>
                <wp:effectExtent l="0" t="0" r="28575" b="2857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47E" w:rsidRDefault="000B447E" w:rsidP="000B44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447E" w:rsidRDefault="000B447E" w:rsidP="000B44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447E" w:rsidRDefault="000B447E" w:rsidP="000B44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447E" w:rsidRDefault="000B447E" w:rsidP="000B44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447E" w:rsidRDefault="000B447E" w:rsidP="000B44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447E" w:rsidRDefault="000B447E" w:rsidP="000B44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447E" w:rsidRDefault="000B447E" w:rsidP="000B44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447E" w:rsidRDefault="000B447E" w:rsidP="000B44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447E" w:rsidRDefault="000B447E" w:rsidP="000B447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4289F" id="Pole tekstowe 11" o:spid="_x0000_s1033" type="#_x0000_t202" style="position:absolute;left:0;text-align:left;margin-left:243.35pt;margin-top:651.75pt;width:215.2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">
                <v:textbox>
                  <w:txbxContent>
                    <w:p w:rsidR="000B447E" w:rsidRDefault="000B447E" w:rsidP="000B44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B447E" w:rsidRDefault="000B447E" w:rsidP="000B447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B447E" w:rsidRDefault="000B447E" w:rsidP="000B44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B447E" w:rsidRDefault="000B447E" w:rsidP="000B44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B447E" w:rsidRDefault="000B447E" w:rsidP="000B44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B447E" w:rsidRDefault="000B447E" w:rsidP="000B44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B447E" w:rsidRDefault="000B447E" w:rsidP="000B44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B447E" w:rsidRDefault="000B447E" w:rsidP="000B44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B447E" w:rsidRDefault="000B447E" w:rsidP="000B447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B447E" w:rsidRPr="000B447E" w:rsidRDefault="000B447E" w:rsidP="000B4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9174E" w:rsidRDefault="0069174E"/>
    <w:sectPr w:rsidR="0069174E" w:rsidSect="00176035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B3A" w:rsidRDefault="009E0B3A" w:rsidP="000B447E">
      <w:pPr>
        <w:spacing w:after="0" w:line="240" w:lineRule="auto"/>
      </w:pPr>
      <w:r>
        <w:separator/>
      </w:r>
    </w:p>
  </w:endnote>
  <w:endnote w:type="continuationSeparator" w:id="0">
    <w:p w:rsidR="009E0B3A" w:rsidRDefault="009E0B3A" w:rsidP="000B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1F" w:rsidRDefault="009E0B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081F" w:rsidRDefault="009E0B3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1F" w:rsidRDefault="009E0B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447E">
      <w:rPr>
        <w:rStyle w:val="Numerstrony"/>
        <w:noProof/>
      </w:rPr>
      <w:t>25</w:t>
    </w:r>
    <w:r>
      <w:rPr>
        <w:rStyle w:val="Numerstrony"/>
      </w:rPr>
      <w:fldChar w:fldCharType="end"/>
    </w:r>
  </w:p>
  <w:p w:rsidR="001E081F" w:rsidRDefault="009E0B3A" w:rsidP="00D47F23">
    <w:pPr>
      <w:pStyle w:val="Nagwek"/>
    </w:pPr>
    <w:r>
      <w:t xml:space="preserve">                                       </w:t>
    </w:r>
  </w:p>
  <w:p w:rsidR="001E081F" w:rsidRPr="00FD22EA" w:rsidRDefault="009E0B3A" w:rsidP="00E5268F">
    <w:pPr>
      <w:pStyle w:val="Stopka"/>
      <w:ind w:right="360"/>
      <w:rPr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B3A" w:rsidRDefault="009E0B3A" w:rsidP="000B447E">
      <w:pPr>
        <w:spacing w:after="0" w:line="240" w:lineRule="auto"/>
      </w:pPr>
      <w:r>
        <w:separator/>
      </w:r>
    </w:p>
  </w:footnote>
  <w:footnote w:type="continuationSeparator" w:id="0">
    <w:p w:rsidR="009E0B3A" w:rsidRDefault="009E0B3A" w:rsidP="000B447E">
      <w:pPr>
        <w:spacing w:after="0" w:line="240" w:lineRule="auto"/>
      </w:pPr>
      <w:r>
        <w:continuationSeparator/>
      </w:r>
    </w:p>
  </w:footnote>
  <w:footnote w:id="1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B447E" w:rsidRPr="003B6373" w:rsidRDefault="000B447E" w:rsidP="000B447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B447E" w:rsidRPr="003B6373" w:rsidRDefault="000B447E" w:rsidP="000B447E">
      <w:pPr>
        <w:pStyle w:val="Tekstprzypisudolnego"/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eastAsia="Times New Roman Bold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B447E" w:rsidRPr="003B6373" w:rsidRDefault="000B447E" w:rsidP="000B447E">
      <w:pPr>
        <w:pStyle w:val="Tekstprzypisudolnego"/>
        <w:ind w:hanging="12"/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Times New Roman Bold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B447E" w:rsidRPr="003B6373" w:rsidRDefault="000B447E" w:rsidP="000B447E">
      <w:pPr>
        <w:pStyle w:val="Tekstprzypisudolnego"/>
        <w:ind w:hanging="12"/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Times New Roman Bold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B447E" w:rsidRPr="003B6373" w:rsidRDefault="000B447E" w:rsidP="000B447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eastAsia="Times New Roman Bold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eastAsia="Times New Roman Bold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eastAsia="Times New Roman Bold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eastAsia="Times New Roman Bold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9D29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D2925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9D2925">
        <w:rPr>
          <w:rFonts w:ascii="Arial" w:hAnsi="Arial" w:cs="Arial"/>
          <w:b/>
          <w:sz w:val="16"/>
          <w:szCs w:val="16"/>
        </w:rPr>
        <w:t>wymagać</w:t>
      </w:r>
      <w:r w:rsidRPr="009D2925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9D2925">
        <w:rPr>
          <w:rFonts w:ascii="Arial" w:hAnsi="Arial" w:cs="Arial"/>
          <w:b/>
          <w:sz w:val="16"/>
          <w:szCs w:val="16"/>
        </w:rPr>
        <w:t>dopuszczać</w:t>
      </w:r>
      <w:r w:rsidRPr="009D2925">
        <w:rPr>
          <w:rFonts w:ascii="Arial" w:hAnsi="Arial" w:cs="Arial"/>
          <w:sz w:val="16"/>
          <w:szCs w:val="16"/>
        </w:rPr>
        <w:t xml:space="preserve"> legitymowanie się</w:t>
      </w:r>
      <w:r w:rsidRPr="003B6373">
        <w:rPr>
          <w:rFonts w:ascii="Arial" w:hAnsi="Arial" w:cs="Arial"/>
          <w:sz w:val="16"/>
          <w:szCs w:val="16"/>
        </w:rPr>
        <w:t xml:space="preserve">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B447E" w:rsidRPr="003B6373" w:rsidRDefault="000B447E" w:rsidP="000B44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1F" w:rsidRDefault="009E0B3A" w:rsidP="00FD22EA">
    <w:pPr>
      <w:pStyle w:val="Nagwek"/>
    </w:pPr>
    <w:r>
      <w:t xml:space="preserve">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1F" w:rsidRDefault="009E0B3A">
    <w:pPr>
      <w:pStyle w:val="Nagwek"/>
    </w:pP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" w15:restartNumberingAfterBreak="0">
    <w:nsid w:val="0B9C204E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0D726F14"/>
    <w:multiLevelType w:val="hybridMultilevel"/>
    <w:tmpl w:val="471EA996"/>
    <w:lvl w:ilvl="0" w:tplc="5DFC10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" w15:restartNumberingAfterBreak="0">
    <w:nsid w:val="1C8F4AB9"/>
    <w:multiLevelType w:val="hybridMultilevel"/>
    <w:tmpl w:val="9FA405B8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0" w15:restartNumberingAfterBreak="0">
    <w:nsid w:val="25531C63"/>
    <w:multiLevelType w:val="hybridMultilevel"/>
    <w:tmpl w:val="09BCECBC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2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13" w15:restartNumberingAfterBreak="0">
    <w:nsid w:val="2DBE06F1"/>
    <w:multiLevelType w:val="hybridMultilevel"/>
    <w:tmpl w:val="9FB8DBD6"/>
    <w:styleLink w:val="List84"/>
    <w:lvl w:ilvl="0" w:tplc="C8920F88">
      <w:start w:val="1"/>
      <w:numFmt w:val="upperLetter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529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9A7112"/>
    <w:multiLevelType w:val="hybridMultilevel"/>
    <w:tmpl w:val="2D7A1068"/>
    <w:lvl w:ilvl="0" w:tplc="C4B291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D1EDF"/>
    <w:multiLevelType w:val="hybridMultilevel"/>
    <w:tmpl w:val="4BD6E854"/>
    <w:lvl w:ilvl="0" w:tplc="66A6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8" w15:restartNumberingAfterBreak="0">
    <w:nsid w:val="459F380C"/>
    <w:multiLevelType w:val="hybridMultilevel"/>
    <w:tmpl w:val="ADBA3BB2"/>
    <w:lvl w:ilvl="0" w:tplc="7AC0A8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76E20"/>
    <w:multiLevelType w:val="hybridMultilevel"/>
    <w:tmpl w:val="A94EB43E"/>
    <w:lvl w:ilvl="0" w:tplc="25AED8B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97139E0"/>
    <w:multiLevelType w:val="hybridMultilevel"/>
    <w:tmpl w:val="F404F88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2" w15:restartNumberingAfterBreak="0">
    <w:nsid w:val="4F6760A3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5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9" w15:restartNumberingAfterBreak="0">
    <w:nsid w:val="6296626A"/>
    <w:multiLevelType w:val="hybridMultilevel"/>
    <w:tmpl w:val="742665E2"/>
    <w:lvl w:ilvl="0" w:tplc="39DAD4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1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2" w15:restartNumberingAfterBreak="0">
    <w:nsid w:val="728D573D"/>
    <w:multiLevelType w:val="hybridMultilevel"/>
    <w:tmpl w:val="0A3612CC"/>
    <w:lvl w:ilvl="0" w:tplc="F1EA1F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4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5" w15:restartNumberingAfterBreak="0">
    <w:nsid w:val="751E4BDF"/>
    <w:multiLevelType w:val="hybridMultilevel"/>
    <w:tmpl w:val="44141AA8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FA33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5"/>
    <w:lvlOverride w:ilvl="2">
      <w:lvl w:ilvl="2" w:tplc="1FFA3306">
        <w:start w:val="1"/>
        <w:numFmt w:val="decimal"/>
        <w:lvlText w:val="%3)"/>
        <w:lvlJc w:val="left"/>
        <w:pPr>
          <w:tabs>
            <w:tab w:val="num" w:pos="2340"/>
          </w:tabs>
          <w:ind w:left="2340" w:hanging="360"/>
        </w:pPr>
        <w:rPr>
          <w:rFonts w:hint="default"/>
          <w:color w:val="auto"/>
        </w:rPr>
      </w:lvl>
    </w:lvlOverride>
  </w:num>
  <w:num w:numId="3">
    <w:abstractNumId w:val="13"/>
  </w:num>
  <w:num w:numId="4">
    <w:abstractNumId w:val="10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4"/>
  </w:num>
  <w:num w:numId="8">
    <w:abstractNumId w:val="21"/>
  </w:num>
  <w:num w:numId="9">
    <w:abstractNumId w:val="24"/>
  </w:num>
  <w:num w:numId="10">
    <w:abstractNumId w:val="28"/>
  </w:num>
  <w:num w:numId="11">
    <w:abstractNumId w:val="11"/>
  </w:num>
  <w:num w:numId="12">
    <w:abstractNumId w:val="31"/>
  </w:num>
  <w:num w:numId="13">
    <w:abstractNumId w:val="1"/>
  </w:num>
  <w:num w:numId="14">
    <w:abstractNumId w:val="17"/>
  </w:num>
  <w:num w:numId="15">
    <w:abstractNumId w:val="12"/>
  </w:num>
  <w:num w:numId="16">
    <w:abstractNumId w:val="33"/>
  </w:num>
  <w:num w:numId="17">
    <w:abstractNumId w:val="27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8"/>
  </w:num>
  <w:num w:numId="20">
    <w:abstractNumId w:val="2"/>
  </w:num>
  <w:num w:numId="21">
    <w:abstractNumId w:val="4"/>
  </w:num>
  <w:num w:numId="22">
    <w:abstractNumId w:val="6"/>
  </w:num>
  <w:num w:numId="23">
    <w:abstractNumId w:val="9"/>
  </w:num>
  <w:num w:numId="24">
    <w:abstractNumId w:val="26"/>
  </w:num>
  <w:num w:numId="25">
    <w:abstractNumId w:val="30"/>
  </w:num>
  <w:num w:numId="26">
    <w:abstractNumId w:val="20"/>
  </w:num>
  <w:num w:numId="27">
    <w:abstractNumId w:val="15"/>
  </w:num>
  <w:num w:numId="28">
    <w:abstractNumId w:val="19"/>
  </w:num>
  <w:num w:numId="29">
    <w:abstractNumId w:val="0"/>
  </w:num>
  <w:num w:numId="30">
    <w:abstractNumId w:val="27"/>
  </w:num>
  <w:num w:numId="31">
    <w:abstractNumId w:val="16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8"/>
  </w:num>
  <w:num w:numId="35">
    <w:abstractNumId w:val="22"/>
  </w:num>
  <w:num w:numId="36">
    <w:abstractNumId w:val="5"/>
  </w:num>
  <w:num w:numId="37">
    <w:abstractNumId w:val="29"/>
  </w:num>
  <w:num w:numId="38">
    <w:abstractNumId w:val="3"/>
  </w:num>
  <w:num w:numId="39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7E"/>
    <w:rsid w:val="000B447E"/>
    <w:rsid w:val="00310907"/>
    <w:rsid w:val="0069174E"/>
    <w:rsid w:val="009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D65C0-9C72-4157-A6E1-08356665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B447E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0B447E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B447E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0B447E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B447E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B447E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B447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B447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B447E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447E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0B447E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B447E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0B447E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B447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B44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44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B447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B447E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B447E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0B44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0B44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B447E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B447E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B447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B447E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0B447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B447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B44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B447E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44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0B447E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B447E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0B447E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0B447E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0B447E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B447E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0B44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B447E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447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0B447E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0B447E"/>
  </w:style>
  <w:style w:type="paragraph" w:styleId="Stopka">
    <w:name w:val="footer"/>
    <w:basedOn w:val="Normalny"/>
    <w:link w:val="StopkaZnak"/>
    <w:rsid w:val="000B44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B44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0B447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B447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0B447E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0B447E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0B447E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0B447E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0B447E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0B4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0B4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0B44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0B44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0B44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0B44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0B44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0B4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0B44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0B44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0B44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0B4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0B44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0B4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0B44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0B44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0B44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0B44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0B44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0B44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0B4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B4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4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0B447E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0B447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0B44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0B447E"/>
    <w:rPr>
      <w:color w:val="800080"/>
      <w:u w:val="single"/>
    </w:rPr>
  </w:style>
  <w:style w:type="paragraph" w:customStyle="1" w:styleId="15Spraweprowadzi">
    <w:name w:val="@15.Sprawe_prowadzi"/>
    <w:basedOn w:val="Normalny"/>
    <w:rsid w:val="000B447E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B4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B44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B447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7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0B447E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B447E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B447E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0B44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0B447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0B447E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47E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0B447E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B447E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0B447E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0B447E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qFormat/>
    <w:rsid w:val="000B447E"/>
    <w:rPr>
      <w:b/>
      <w:bCs/>
    </w:rPr>
  </w:style>
  <w:style w:type="paragraph" w:customStyle="1" w:styleId="tekst">
    <w:name w:val="tekst"/>
    <w:basedOn w:val="Normalny"/>
    <w:rsid w:val="000B447E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0B447E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0B447E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0B447E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0B447E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0B447E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B447E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47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rsid w:val="000B447E"/>
    <w:rPr>
      <w:i/>
      <w:iCs/>
    </w:rPr>
  </w:style>
  <w:style w:type="paragraph" w:customStyle="1" w:styleId="10Szanowny">
    <w:name w:val="@10.Szanowny"/>
    <w:basedOn w:val="Normalny"/>
    <w:next w:val="Normalny"/>
    <w:rsid w:val="000B447E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0B447E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0B4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0B447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0B447E"/>
    <w:pPr>
      <w:tabs>
        <w:tab w:val="num" w:pos="720"/>
      </w:tabs>
      <w:suppressAutoHyphens/>
      <w:spacing w:after="0" w:line="240" w:lineRule="auto"/>
      <w:ind w:left="-18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0B447E"/>
    <w:rPr>
      <w:vertAlign w:val="superscript"/>
    </w:rPr>
  </w:style>
  <w:style w:type="paragraph" w:styleId="Bezodstpw">
    <w:name w:val="No Spacing"/>
    <w:basedOn w:val="Normalny"/>
    <w:uiPriority w:val="1"/>
    <w:qFormat/>
    <w:rsid w:val="000B44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B447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0B447E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0B447E"/>
    <w:rPr>
      <w:vertAlign w:val="superscript"/>
    </w:rPr>
  </w:style>
  <w:style w:type="character" w:customStyle="1" w:styleId="apple-converted-space">
    <w:name w:val="apple-converted-space"/>
    <w:rsid w:val="000B447E"/>
  </w:style>
  <w:style w:type="character" w:customStyle="1" w:styleId="txt-new">
    <w:name w:val="txt-new"/>
    <w:rsid w:val="000B447E"/>
  </w:style>
  <w:style w:type="character" w:styleId="Numerwiersza">
    <w:name w:val="line number"/>
    <w:rsid w:val="000B447E"/>
  </w:style>
  <w:style w:type="paragraph" w:customStyle="1" w:styleId="TreA">
    <w:name w:val="Treść A"/>
    <w:rsid w:val="000B44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0B44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0B447E"/>
    <w:pPr>
      <w:numPr>
        <w:numId w:val="7"/>
      </w:numPr>
    </w:pPr>
  </w:style>
  <w:style w:type="numbering" w:customStyle="1" w:styleId="Lista21">
    <w:name w:val="Lista 21"/>
    <w:basedOn w:val="Bezlisty"/>
    <w:rsid w:val="000B447E"/>
    <w:pPr>
      <w:numPr>
        <w:numId w:val="8"/>
      </w:numPr>
    </w:pPr>
  </w:style>
  <w:style w:type="numbering" w:customStyle="1" w:styleId="Lista31">
    <w:name w:val="Lista 31"/>
    <w:basedOn w:val="Bezlisty"/>
    <w:rsid w:val="000B447E"/>
    <w:pPr>
      <w:numPr>
        <w:numId w:val="9"/>
      </w:numPr>
    </w:pPr>
  </w:style>
  <w:style w:type="numbering" w:customStyle="1" w:styleId="Lista51">
    <w:name w:val="Lista 51"/>
    <w:basedOn w:val="Bezlisty"/>
    <w:rsid w:val="000B447E"/>
    <w:pPr>
      <w:numPr>
        <w:numId w:val="10"/>
      </w:numPr>
    </w:pPr>
  </w:style>
  <w:style w:type="numbering" w:customStyle="1" w:styleId="List6">
    <w:name w:val="List 6"/>
    <w:basedOn w:val="Bezlisty"/>
    <w:rsid w:val="000B447E"/>
    <w:pPr>
      <w:numPr>
        <w:numId w:val="11"/>
      </w:numPr>
    </w:pPr>
  </w:style>
  <w:style w:type="numbering" w:customStyle="1" w:styleId="List8">
    <w:name w:val="List 8"/>
    <w:basedOn w:val="Bezlisty"/>
    <w:rsid w:val="000B447E"/>
    <w:pPr>
      <w:numPr>
        <w:numId w:val="12"/>
      </w:numPr>
    </w:pPr>
  </w:style>
  <w:style w:type="numbering" w:customStyle="1" w:styleId="List9">
    <w:name w:val="List 9"/>
    <w:basedOn w:val="Bezlisty"/>
    <w:rsid w:val="000B447E"/>
    <w:pPr>
      <w:numPr>
        <w:numId w:val="13"/>
      </w:numPr>
    </w:pPr>
  </w:style>
  <w:style w:type="numbering" w:customStyle="1" w:styleId="List10">
    <w:name w:val="List 10"/>
    <w:basedOn w:val="Bezlisty"/>
    <w:rsid w:val="000B447E"/>
    <w:pPr>
      <w:numPr>
        <w:numId w:val="14"/>
      </w:numPr>
    </w:pPr>
  </w:style>
  <w:style w:type="numbering" w:customStyle="1" w:styleId="Kreski">
    <w:name w:val="Kreski"/>
    <w:rsid w:val="000B447E"/>
    <w:pPr>
      <w:numPr>
        <w:numId w:val="15"/>
      </w:numPr>
    </w:pPr>
  </w:style>
  <w:style w:type="numbering" w:customStyle="1" w:styleId="List11">
    <w:name w:val="List 11"/>
    <w:basedOn w:val="Bezlisty"/>
    <w:rsid w:val="000B447E"/>
    <w:pPr>
      <w:numPr>
        <w:numId w:val="24"/>
      </w:numPr>
    </w:pPr>
  </w:style>
  <w:style w:type="numbering" w:customStyle="1" w:styleId="List12">
    <w:name w:val="List 12"/>
    <w:basedOn w:val="Bezlisty"/>
    <w:rsid w:val="000B447E"/>
    <w:pPr>
      <w:numPr>
        <w:numId w:val="23"/>
      </w:numPr>
    </w:pPr>
  </w:style>
  <w:style w:type="numbering" w:customStyle="1" w:styleId="List14">
    <w:name w:val="List 14"/>
    <w:basedOn w:val="Bezlisty"/>
    <w:rsid w:val="000B447E"/>
    <w:pPr>
      <w:numPr>
        <w:numId w:val="25"/>
      </w:numPr>
    </w:pPr>
  </w:style>
  <w:style w:type="numbering" w:customStyle="1" w:styleId="List15">
    <w:name w:val="List 15"/>
    <w:basedOn w:val="Bezlisty"/>
    <w:rsid w:val="000B447E"/>
    <w:pPr>
      <w:numPr>
        <w:numId w:val="21"/>
      </w:numPr>
    </w:pPr>
  </w:style>
  <w:style w:type="numbering" w:customStyle="1" w:styleId="List16">
    <w:name w:val="List 16"/>
    <w:basedOn w:val="Bezlisty"/>
    <w:rsid w:val="000B447E"/>
    <w:pPr>
      <w:numPr>
        <w:numId w:val="16"/>
      </w:numPr>
    </w:pPr>
  </w:style>
  <w:style w:type="numbering" w:customStyle="1" w:styleId="List18">
    <w:name w:val="List 18"/>
    <w:basedOn w:val="Bezlisty"/>
    <w:rsid w:val="000B447E"/>
    <w:pPr>
      <w:numPr>
        <w:numId w:val="20"/>
      </w:numPr>
    </w:pPr>
  </w:style>
  <w:style w:type="numbering" w:customStyle="1" w:styleId="List20">
    <w:name w:val="List 20"/>
    <w:basedOn w:val="Bezlisty"/>
    <w:rsid w:val="000B447E"/>
    <w:pPr>
      <w:numPr>
        <w:numId w:val="22"/>
      </w:numPr>
    </w:pPr>
  </w:style>
  <w:style w:type="character" w:customStyle="1" w:styleId="DeltaViewInsertion">
    <w:name w:val="DeltaView Insertion"/>
    <w:rsid w:val="000B447E"/>
    <w:rPr>
      <w:b/>
      <w:i/>
      <w:spacing w:val="0"/>
    </w:rPr>
  </w:style>
  <w:style w:type="paragraph" w:customStyle="1" w:styleId="Tiret0">
    <w:name w:val="Tiret 0"/>
    <w:basedOn w:val="Normalny"/>
    <w:rsid w:val="000B447E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B447E"/>
    <w:pPr>
      <w:numPr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0B447E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B447E"/>
    <w:pPr>
      <w:numPr>
        <w:ilvl w:val="1"/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B447E"/>
    <w:pPr>
      <w:numPr>
        <w:ilvl w:val="2"/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B447E"/>
    <w:pPr>
      <w:numPr>
        <w:ilvl w:val="3"/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0B447E"/>
    <w:pPr>
      <w:numPr>
        <w:numId w:val="3"/>
      </w:numPr>
    </w:pPr>
  </w:style>
  <w:style w:type="character" w:customStyle="1" w:styleId="hps">
    <w:name w:val="hps"/>
    <w:rsid w:val="000B447E"/>
  </w:style>
  <w:style w:type="character" w:customStyle="1" w:styleId="alb">
    <w:name w:val="a_lb"/>
    <w:basedOn w:val="Domylnaczcionkaakapitu"/>
    <w:rsid w:val="000B447E"/>
  </w:style>
  <w:style w:type="character" w:customStyle="1" w:styleId="fn-ref">
    <w:name w:val="fn-ref"/>
    <w:basedOn w:val="Domylnaczcionkaakapitu"/>
    <w:rsid w:val="000B447E"/>
  </w:style>
  <w:style w:type="character" w:customStyle="1" w:styleId="alb-s">
    <w:name w:val="a_lb-s"/>
    <w:basedOn w:val="Domylnaczcionkaakapitu"/>
    <w:rsid w:val="000B447E"/>
  </w:style>
  <w:style w:type="character" w:styleId="Uwydatnienie">
    <w:name w:val="Emphasis"/>
    <w:basedOn w:val="Domylnaczcionkaakapitu"/>
    <w:uiPriority w:val="20"/>
    <w:qFormat/>
    <w:rsid w:val="000B447E"/>
    <w:rPr>
      <w:i/>
      <w:iCs/>
    </w:rPr>
  </w:style>
  <w:style w:type="table" w:styleId="Tabela-Siatka">
    <w:name w:val="Table Grid"/>
    <w:basedOn w:val="Standardowy"/>
    <w:uiPriority w:val="39"/>
    <w:rsid w:val="000B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B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3">
    <w:name w:val="List 203"/>
    <w:basedOn w:val="Bezlisty"/>
    <w:rsid w:val="000B447E"/>
    <w:pPr>
      <w:numPr>
        <w:numId w:val="2"/>
      </w:numPr>
    </w:pPr>
  </w:style>
  <w:style w:type="paragraph" w:customStyle="1" w:styleId="p">
    <w:name w:val="p"/>
    <w:rsid w:val="000B447E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0B447E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0B447E"/>
    <w:rPr>
      <w:b/>
    </w:rPr>
  </w:style>
  <w:style w:type="numbering" w:customStyle="1" w:styleId="Bezlisty11">
    <w:name w:val="Bez listy11"/>
    <w:next w:val="Bezlisty"/>
    <w:uiPriority w:val="99"/>
    <w:semiHidden/>
    <w:unhideWhenUsed/>
    <w:rsid w:val="000B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6680</Words>
  <Characters>40084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Karolina Wąsowicz</cp:lastModifiedBy>
  <cp:revision>1</cp:revision>
  <dcterms:created xsi:type="dcterms:W3CDTF">2017-08-08T07:56:00Z</dcterms:created>
  <dcterms:modified xsi:type="dcterms:W3CDTF">2017-08-08T07:58:00Z</dcterms:modified>
</cp:coreProperties>
</file>